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ECDFA" w14:textId="77777777" w:rsidR="00F5045D" w:rsidRDefault="00E87530">
      <w:pPr>
        <w:ind w:firstLineChars="1800" w:firstLine="2700"/>
        <w:rPr>
          <w:b/>
          <w:bCs/>
          <w:sz w:val="36"/>
          <w:szCs w:val="40"/>
        </w:rPr>
      </w:pPr>
      <w:r>
        <w:rPr>
          <w:b/>
          <w:bCs/>
          <w:noProof/>
          <w:sz w:val="15"/>
          <w:szCs w:val="16"/>
        </w:rPr>
        <w:drawing>
          <wp:anchor distT="0" distB="0" distL="114300" distR="114300" simplePos="0" relativeHeight="251658240" behindDoc="0" locked="0" layoutInCell="1" allowOverlap="1" wp14:anchorId="6804F594" wp14:editId="214E1A71">
            <wp:simplePos x="0" y="0"/>
            <wp:positionH relativeFrom="margin">
              <wp:posOffset>0</wp:posOffset>
            </wp:positionH>
            <wp:positionV relativeFrom="paragraph">
              <wp:posOffset>6350</wp:posOffset>
            </wp:positionV>
            <wp:extent cx="1623695" cy="393700"/>
            <wp:effectExtent l="0" t="0" r="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23900" cy="393560"/>
                    </a:xfrm>
                    <a:prstGeom prst="rect">
                      <a:avLst/>
                    </a:prstGeom>
                    <a:noFill/>
                    <a:ln>
                      <a:noFill/>
                    </a:ln>
                  </pic:spPr>
                </pic:pic>
              </a:graphicData>
            </a:graphic>
          </wp:anchor>
        </w:drawing>
      </w:r>
      <w:r>
        <w:rPr>
          <w:rFonts w:hint="eastAsia"/>
          <w:b/>
          <w:bCs/>
          <w:sz w:val="36"/>
          <w:szCs w:val="40"/>
        </w:rPr>
        <w:t>深圳研究院</w:t>
      </w:r>
    </w:p>
    <w:p w14:paraId="2D40A65F" w14:textId="77777777" w:rsidR="00F5045D" w:rsidRDefault="00F5045D">
      <w:pPr>
        <w:jc w:val="left"/>
        <w:rPr>
          <w:b/>
          <w:bCs/>
          <w:sz w:val="36"/>
          <w:szCs w:val="40"/>
        </w:rPr>
      </w:pPr>
    </w:p>
    <w:p w14:paraId="243B46FB" w14:textId="77777777" w:rsidR="00F5045D" w:rsidRDefault="00E87530">
      <w:r>
        <w:rPr>
          <w:noProof/>
        </w:rPr>
        <w:drawing>
          <wp:inline distT="0" distB="0" distL="0" distR="0" wp14:anchorId="4C591533" wp14:editId="108F2F8E">
            <wp:extent cx="5374640" cy="3119120"/>
            <wp:effectExtent l="19050" t="57150" r="92710" b="62230"/>
            <wp:docPr id="10" name="图片 9" descr="C:\Users\Administrator\Desktop\图片资料\R[9HH}]G{@I_XSD580990YH.pngR[9HH}]G{@I_XSD580990Y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C:\Users\Administrator\Desktop\图片资料\R[9HH}]G{@I_XSD580990YH.pngR[9HH}]G{@I_XSD580990YH"/>
                    <pic:cNvPicPr>
                      <a:picLocks noChangeAspect="1"/>
                    </pic:cNvPicPr>
                  </pic:nvPicPr>
                  <pic:blipFill>
                    <a:blip r:embed="rId8"/>
                    <a:srcRect/>
                    <a:stretch>
                      <a:fillRect/>
                    </a:stretch>
                  </pic:blipFill>
                  <pic:spPr>
                    <a:xfrm>
                      <a:off x="0" y="0"/>
                      <a:ext cx="5400489" cy="3134056"/>
                    </a:xfrm>
                    <a:custGeom>
                      <a:avLst/>
                      <a:gdLst>
                        <a:gd name="connsiteX0" fmla="*/ 2712888 w 6664020"/>
                        <a:gd name="connsiteY0" fmla="*/ 0 h 6858000"/>
                        <a:gd name="connsiteX1" fmla="*/ 6664020 w 6664020"/>
                        <a:gd name="connsiteY1" fmla="*/ 0 h 6858000"/>
                        <a:gd name="connsiteX2" fmla="*/ 6664020 w 6664020"/>
                        <a:gd name="connsiteY2" fmla="*/ 6858000 h 6858000"/>
                        <a:gd name="connsiteX3" fmla="*/ 0 w 6664020"/>
                        <a:gd name="connsiteY3" fmla="*/ 6858000 h 6858000"/>
                      </a:gdLst>
                      <a:ahLst/>
                      <a:cxnLst>
                        <a:cxn ang="0">
                          <a:pos x="connsiteX0" y="connsiteY0"/>
                        </a:cxn>
                        <a:cxn ang="0">
                          <a:pos x="connsiteX1" y="connsiteY1"/>
                        </a:cxn>
                        <a:cxn ang="0">
                          <a:pos x="connsiteX2" y="connsiteY2"/>
                        </a:cxn>
                        <a:cxn ang="0">
                          <a:pos x="connsiteX3" y="connsiteY3"/>
                        </a:cxn>
                      </a:cxnLst>
                      <a:rect l="l" t="t" r="r" b="b"/>
                      <a:pathLst>
                        <a:path w="6664020" h="6858000">
                          <a:moveTo>
                            <a:pt x="2712888" y="0"/>
                          </a:moveTo>
                          <a:lnTo>
                            <a:pt x="6664020" y="0"/>
                          </a:lnTo>
                          <a:lnTo>
                            <a:pt x="6664020" y="6858000"/>
                          </a:lnTo>
                          <a:lnTo>
                            <a:pt x="0" y="6858000"/>
                          </a:lnTo>
                          <a:close/>
                        </a:path>
                      </a:pathLst>
                    </a:custGeom>
                    <a:effectLst>
                      <a:outerShdw blurRad="50800" dist="38100" algn="l" rotWithShape="0">
                        <a:prstClr val="black">
                          <a:alpha val="40000"/>
                        </a:prstClr>
                      </a:outerShdw>
                    </a:effectLst>
                  </pic:spPr>
                </pic:pic>
              </a:graphicData>
            </a:graphic>
          </wp:inline>
        </w:drawing>
      </w:r>
    </w:p>
    <w:p w14:paraId="111ED511" w14:textId="77777777" w:rsidR="00F5045D" w:rsidRDefault="00F5045D"/>
    <w:p w14:paraId="66E0A465" w14:textId="77777777" w:rsidR="00F5045D" w:rsidRDefault="00E87530">
      <w:r>
        <w:rPr>
          <w:noProof/>
        </w:rPr>
        <mc:AlternateContent>
          <mc:Choice Requires="wps">
            <w:drawing>
              <wp:anchor distT="0" distB="0" distL="114300" distR="114300" simplePos="0" relativeHeight="251660288" behindDoc="0" locked="0" layoutInCell="1" allowOverlap="1" wp14:anchorId="60200EE2" wp14:editId="48E7EC10">
                <wp:simplePos x="0" y="0"/>
                <wp:positionH relativeFrom="margin">
                  <wp:posOffset>0</wp:posOffset>
                </wp:positionH>
                <wp:positionV relativeFrom="paragraph">
                  <wp:posOffset>-635</wp:posOffset>
                </wp:positionV>
                <wp:extent cx="5492115" cy="1828800"/>
                <wp:effectExtent l="0" t="0" r="0" b="3810"/>
                <wp:wrapNone/>
                <wp:docPr id="6" name="文本框 6"/>
                <wp:cNvGraphicFramePr/>
                <a:graphic xmlns:a="http://schemas.openxmlformats.org/drawingml/2006/main">
                  <a:graphicData uri="http://schemas.microsoft.com/office/word/2010/wordprocessingShape">
                    <wps:wsp>
                      <wps:cNvSpPr txBox="1"/>
                      <wps:spPr>
                        <a:xfrm>
                          <a:off x="0" y="0"/>
                          <a:ext cx="5492115" cy="1828800"/>
                        </a:xfrm>
                        <a:prstGeom prst="rect">
                          <a:avLst/>
                        </a:prstGeom>
                        <a:noFill/>
                        <a:ln>
                          <a:noFill/>
                        </a:ln>
                      </wps:spPr>
                      <wps:txbx>
                        <w:txbxContent>
                          <w:p w14:paraId="6AF291D4" w14:textId="77777777" w:rsidR="00F5045D" w:rsidRDefault="00E87530">
                            <w:pPr>
                              <w:jc w:val="center"/>
                              <w:rPr>
                                <w:b/>
                                <w:bCs/>
                                <w:color w:val="000000" w:themeColor="text1"/>
                                <w:sz w:val="44"/>
                                <w:szCs w:val="44"/>
                                <w14:shadow w14:blurRad="38100" w14:dist="19050" w14:dir="2700000" w14:sx="100000" w14:sy="100000" w14:kx="0" w14:ky="0" w14:algn="tl">
                                  <w14:schemeClr w14:val="dk1">
                                    <w14:alpha w14:val="60000"/>
                                  </w14:schemeClr>
                                </w14:shadow>
                              </w:rPr>
                            </w:pPr>
                            <w:r>
                              <w:rPr>
                                <w:rFonts w:hint="eastAsia"/>
                                <w:b/>
                                <w:bCs/>
                                <w:color w:val="000000" w:themeColor="text1"/>
                                <w:sz w:val="44"/>
                                <w:szCs w:val="44"/>
                                <w14:shadow w14:blurRad="38100" w14:dist="19050" w14:dir="2700000" w14:sx="100000" w14:sy="100000" w14:kx="0" w14:ky="0" w14:algn="tl">
                                  <w14:schemeClr w14:val="dk1">
                                    <w14:alpha w14:val="60000"/>
                                  </w14:schemeClr>
                                </w14:shadow>
                              </w:rPr>
                              <w:t>深圳市民营及中小企业专精特新高级研修班（第一期）</w:t>
                            </w:r>
                          </w:p>
                          <w:p w14:paraId="76D16CF8" w14:textId="77777777" w:rsidR="00F5045D" w:rsidRDefault="00F5045D">
                            <w:pPr>
                              <w:jc w:val="center"/>
                              <w:rPr>
                                <w:b/>
                                <w:bCs/>
                                <w:color w:val="000000" w:themeColor="text1"/>
                                <w:sz w:val="44"/>
                                <w:szCs w:val="44"/>
                                <w14:shadow w14:blurRad="38100" w14:dist="19050" w14:dir="2700000" w14:sx="100000" w14:sy="100000" w14:kx="0" w14:ky="0" w14:algn="tl">
                                  <w14:schemeClr w14:val="dk1">
                                    <w14:alpha w14:val="60000"/>
                                  </w14:schemeClr>
                                </w14:shadow>
                              </w:rPr>
                            </w:pPr>
                          </w:p>
                          <w:p w14:paraId="5B4E6924" w14:textId="77777777" w:rsidR="00F5045D" w:rsidRDefault="00F5045D">
                            <w:pPr>
                              <w:jc w:val="center"/>
                              <w:rPr>
                                <w:b/>
                                <w:bCs/>
                                <w:color w:val="000000" w:themeColor="text1"/>
                                <w:sz w:val="44"/>
                                <w:szCs w:val="44"/>
                                <w14:shadow w14:blurRad="38100" w14:dist="19050" w14:dir="2700000" w14:sx="100000" w14:sy="100000" w14:kx="0" w14:ky="0" w14:algn="tl">
                                  <w14:schemeClr w14:val="dk1">
                                    <w14:alpha w14:val="60000"/>
                                  </w14:schemeClr>
                                </w14:shadow>
                              </w:rPr>
                            </w:pPr>
                          </w:p>
                          <w:p w14:paraId="6A247E71" w14:textId="77777777" w:rsidR="00F5045D" w:rsidRDefault="00F5045D">
                            <w:pPr>
                              <w:jc w:val="center"/>
                              <w:rPr>
                                <w:b/>
                                <w:bCs/>
                                <w:color w:val="000000" w:themeColor="text1"/>
                                <w:sz w:val="44"/>
                                <w:szCs w:val="44"/>
                                <w14:shadow w14:blurRad="38100" w14:dist="19050" w14:dir="2700000" w14:sx="100000" w14:sy="100000" w14:kx="0" w14:ky="0" w14:algn="tl">
                                  <w14:schemeClr w14:val="dk1">
                                    <w14:alpha w14:val="60000"/>
                                  </w14:schemeClr>
                                </w14:shadow>
                              </w:rPr>
                            </w:pPr>
                          </w:p>
                          <w:p w14:paraId="15139244" w14:textId="77777777" w:rsidR="00F5045D" w:rsidRDefault="00F5045D">
                            <w:pPr>
                              <w:jc w:val="center"/>
                              <w:rPr>
                                <w:b/>
                                <w:bCs/>
                                <w:color w:val="000000" w:themeColor="text1"/>
                                <w:sz w:val="52"/>
                                <w:szCs w:val="52"/>
                                <w14:shadow w14:blurRad="38100" w14:dist="19050" w14:dir="2700000" w14:sx="100000" w14:sy="100000" w14:kx="0" w14:ky="0" w14:algn="tl">
                                  <w14:schemeClr w14:val="dk1">
                                    <w14:alpha w14:val="60000"/>
                                  </w14:schemeClr>
                                </w14:shadow>
                              </w:rPr>
                            </w:pPr>
                          </w:p>
                          <w:p w14:paraId="2ADEECAF" w14:textId="77777777" w:rsidR="00F5045D" w:rsidRDefault="00E87530">
                            <w:pPr>
                              <w:jc w:val="center"/>
                              <w:rPr>
                                <w:b/>
                                <w:bCs/>
                                <w:color w:val="000000" w:themeColor="text1"/>
                                <w:sz w:val="32"/>
                                <w:szCs w:val="32"/>
                                <w14:shadow w14:blurRad="38100" w14:dist="19050" w14:dir="2700000" w14:sx="100000" w14:sy="100000" w14:kx="0" w14:ky="0" w14:algn="tl">
                                  <w14:schemeClr w14:val="dk1">
                                    <w14:alpha w14:val="60000"/>
                                  </w14:schemeClr>
                                </w14:shadow>
                              </w:rPr>
                            </w:pPr>
                            <w:r>
                              <w:rPr>
                                <w:rFonts w:hint="eastAsia"/>
                                <w:b/>
                                <w:bCs/>
                                <w:color w:val="000000" w:themeColor="text1"/>
                                <w:sz w:val="32"/>
                                <w:szCs w:val="32"/>
                                <w14:shadow w14:blurRad="38100" w14:dist="19050" w14:dir="2700000" w14:sx="100000" w14:sy="100000" w14:kx="0" w14:ky="0" w14:algn="tl">
                                  <w14:schemeClr w14:val="dk1">
                                    <w14:alpha w14:val="60000"/>
                                  </w14:schemeClr>
                                </w14:shadow>
                              </w:rPr>
                              <w:t>指导单位：深圳市中小企业服务局</w:t>
                            </w:r>
                          </w:p>
                          <w:p w14:paraId="452AAEF8" w14:textId="77777777" w:rsidR="00F5045D" w:rsidRDefault="00E87530">
                            <w:pPr>
                              <w:jc w:val="center"/>
                              <w:rPr>
                                <w:b/>
                                <w:bCs/>
                                <w:color w:val="000000" w:themeColor="text1"/>
                                <w:sz w:val="32"/>
                                <w:szCs w:val="32"/>
                                <w14:shadow w14:blurRad="38100" w14:dist="19050" w14:dir="2700000" w14:sx="100000" w14:sy="100000" w14:kx="0" w14:ky="0" w14:algn="tl">
                                  <w14:schemeClr w14:val="dk1">
                                    <w14:alpha w14:val="60000"/>
                                  </w14:schemeClr>
                                </w14:shadow>
                              </w:rPr>
                            </w:pPr>
                            <w:r>
                              <w:rPr>
                                <w:rFonts w:hint="eastAsia"/>
                                <w:b/>
                                <w:bCs/>
                                <w:color w:val="000000" w:themeColor="text1"/>
                                <w:sz w:val="32"/>
                                <w:szCs w:val="32"/>
                                <w14:shadow w14:blurRad="38100" w14:dist="19050" w14:dir="2700000" w14:sx="100000" w14:sy="100000" w14:kx="0" w14:ky="0" w14:algn="tl">
                                  <w14:schemeClr w14:val="dk1">
                                    <w14:alpha w14:val="60000"/>
                                  </w14:schemeClr>
                                </w14:shadow>
                              </w:rPr>
                              <w:t>主办单位：北京大学深圳研究院</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0200EE2" id="_x0000_t202" coordsize="21600,21600" o:spt="202" path="m,l,21600r21600,l21600,xe">
                <v:stroke joinstyle="miter"/>
                <v:path gradientshapeok="t" o:connecttype="rect"/>
              </v:shapetype>
              <v:shape id="文本框 6" o:spid="_x0000_s1026" type="#_x0000_t202" style="position:absolute;left:0;text-align:left;margin-left:0;margin-top:-.05pt;width:432.45pt;height:2in;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" filled="f" stroked="f">
                <v:textbox style="mso-fit-shape-to-text:t">
                  <w:txbxContent>
                    <w:p w14:paraId="6AF291D4" w14:textId="77777777" w:rsidR="00F5045D" w:rsidRDefault="00E87530">
                      <w:pPr>
                        <w:jc w:val="center"/>
                        <w:rPr>
                          <w:b/>
                          <w:bCs/>
                          <w:color w:val="000000" w:themeColor="text1"/>
                          <w:sz w:val="44"/>
                          <w:szCs w:val="44"/>
                          <w14:shadow w14:blurRad="38100" w14:dist="19050" w14:dir="2700000" w14:sx="100000" w14:sy="100000" w14:kx="0" w14:ky="0" w14:algn="tl">
                            <w14:schemeClr w14:val="dk1">
                              <w14:alpha w14:val="60000"/>
                            </w14:schemeClr>
                          </w14:shadow>
                        </w:rPr>
                      </w:pPr>
                      <w:r>
                        <w:rPr>
                          <w:rFonts w:hint="eastAsia"/>
                          <w:b/>
                          <w:bCs/>
                          <w:color w:val="000000" w:themeColor="text1"/>
                          <w:sz w:val="44"/>
                          <w:szCs w:val="44"/>
                          <w14:shadow w14:blurRad="38100" w14:dist="19050" w14:dir="2700000" w14:sx="100000" w14:sy="100000" w14:kx="0" w14:ky="0" w14:algn="tl">
                            <w14:schemeClr w14:val="dk1">
                              <w14:alpha w14:val="60000"/>
                            </w14:schemeClr>
                          </w14:shadow>
                        </w:rPr>
                        <w:t>深圳市民营及中小企业专精特新高级研修班（第一期）</w:t>
                      </w:r>
                    </w:p>
                    <w:p w14:paraId="76D16CF8" w14:textId="77777777" w:rsidR="00F5045D" w:rsidRDefault="00F5045D">
                      <w:pPr>
                        <w:jc w:val="center"/>
                        <w:rPr>
                          <w:b/>
                          <w:bCs/>
                          <w:color w:val="000000" w:themeColor="text1"/>
                          <w:sz w:val="44"/>
                          <w:szCs w:val="44"/>
                          <w14:shadow w14:blurRad="38100" w14:dist="19050" w14:dir="2700000" w14:sx="100000" w14:sy="100000" w14:kx="0" w14:ky="0" w14:algn="tl">
                            <w14:schemeClr w14:val="dk1">
                              <w14:alpha w14:val="60000"/>
                            </w14:schemeClr>
                          </w14:shadow>
                        </w:rPr>
                      </w:pPr>
                    </w:p>
                    <w:p w14:paraId="5B4E6924" w14:textId="77777777" w:rsidR="00F5045D" w:rsidRDefault="00F5045D">
                      <w:pPr>
                        <w:jc w:val="center"/>
                        <w:rPr>
                          <w:b/>
                          <w:bCs/>
                          <w:color w:val="000000" w:themeColor="text1"/>
                          <w:sz w:val="44"/>
                          <w:szCs w:val="44"/>
                          <w14:shadow w14:blurRad="38100" w14:dist="19050" w14:dir="2700000" w14:sx="100000" w14:sy="100000" w14:kx="0" w14:ky="0" w14:algn="tl">
                            <w14:schemeClr w14:val="dk1">
                              <w14:alpha w14:val="60000"/>
                            </w14:schemeClr>
                          </w14:shadow>
                        </w:rPr>
                      </w:pPr>
                    </w:p>
                    <w:p w14:paraId="6A247E71" w14:textId="77777777" w:rsidR="00F5045D" w:rsidRDefault="00F5045D">
                      <w:pPr>
                        <w:jc w:val="center"/>
                        <w:rPr>
                          <w:b/>
                          <w:bCs/>
                          <w:color w:val="000000" w:themeColor="text1"/>
                          <w:sz w:val="44"/>
                          <w:szCs w:val="44"/>
                          <w14:shadow w14:blurRad="38100" w14:dist="19050" w14:dir="2700000" w14:sx="100000" w14:sy="100000" w14:kx="0" w14:ky="0" w14:algn="tl">
                            <w14:schemeClr w14:val="dk1">
                              <w14:alpha w14:val="60000"/>
                            </w14:schemeClr>
                          </w14:shadow>
                        </w:rPr>
                      </w:pPr>
                    </w:p>
                    <w:p w14:paraId="15139244" w14:textId="77777777" w:rsidR="00F5045D" w:rsidRDefault="00F5045D">
                      <w:pPr>
                        <w:jc w:val="center"/>
                        <w:rPr>
                          <w:b/>
                          <w:bCs/>
                          <w:color w:val="000000" w:themeColor="text1"/>
                          <w:sz w:val="52"/>
                          <w:szCs w:val="52"/>
                          <w14:shadow w14:blurRad="38100" w14:dist="19050" w14:dir="2700000" w14:sx="100000" w14:sy="100000" w14:kx="0" w14:ky="0" w14:algn="tl">
                            <w14:schemeClr w14:val="dk1">
                              <w14:alpha w14:val="60000"/>
                            </w14:schemeClr>
                          </w14:shadow>
                        </w:rPr>
                      </w:pPr>
                    </w:p>
                    <w:p w14:paraId="2ADEECAF" w14:textId="77777777" w:rsidR="00F5045D" w:rsidRDefault="00E87530">
                      <w:pPr>
                        <w:jc w:val="center"/>
                        <w:rPr>
                          <w:b/>
                          <w:bCs/>
                          <w:color w:val="000000" w:themeColor="text1"/>
                          <w:sz w:val="32"/>
                          <w:szCs w:val="32"/>
                          <w14:shadow w14:blurRad="38100" w14:dist="19050" w14:dir="2700000" w14:sx="100000" w14:sy="100000" w14:kx="0" w14:ky="0" w14:algn="tl">
                            <w14:schemeClr w14:val="dk1">
                              <w14:alpha w14:val="60000"/>
                            </w14:schemeClr>
                          </w14:shadow>
                        </w:rPr>
                      </w:pPr>
                      <w:r>
                        <w:rPr>
                          <w:rFonts w:hint="eastAsia"/>
                          <w:b/>
                          <w:bCs/>
                          <w:color w:val="000000" w:themeColor="text1"/>
                          <w:sz w:val="32"/>
                          <w:szCs w:val="32"/>
                          <w14:shadow w14:blurRad="38100" w14:dist="19050" w14:dir="2700000" w14:sx="100000" w14:sy="100000" w14:kx="0" w14:ky="0" w14:algn="tl">
                            <w14:schemeClr w14:val="dk1">
                              <w14:alpha w14:val="60000"/>
                            </w14:schemeClr>
                          </w14:shadow>
                        </w:rPr>
                        <w:t>指导单位：深圳市中小企业服务局</w:t>
                      </w:r>
                    </w:p>
                    <w:p w14:paraId="452AAEF8" w14:textId="77777777" w:rsidR="00F5045D" w:rsidRDefault="00E87530">
                      <w:pPr>
                        <w:jc w:val="center"/>
                        <w:rPr>
                          <w:b/>
                          <w:bCs/>
                          <w:color w:val="000000" w:themeColor="text1"/>
                          <w:sz w:val="32"/>
                          <w:szCs w:val="32"/>
                          <w14:shadow w14:blurRad="38100" w14:dist="19050" w14:dir="2700000" w14:sx="100000" w14:sy="100000" w14:kx="0" w14:ky="0" w14:algn="tl">
                            <w14:schemeClr w14:val="dk1">
                              <w14:alpha w14:val="60000"/>
                            </w14:schemeClr>
                          </w14:shadow>
                        </w:rPr>
                      </w:pPr>
                      <w:r>
                        <w:rPr>
                          <w:rFonts w:hint="eastAsia"/>
                          <w:b/>
                          <w:bCs/>
                          <w:color w:val="000000" w:themeColor="text1"/>
                          <w:sz w:val="32"/>
                          <w:szCs w:val="32"/>
                          <w14:shadow w14:blurRad="38100" w14:dist="19050" w14:dir="2700000" w14:sx="100000" w14:sy="100000" w14:kx="0" w14:ky="0" w14:algn="tl">
                            <w14:schemeClr w14:val="dk1">
                              <w14:alpha w14:val="60000"/>
                            </w14:schemeClr>
                          </w14:shadow>
                        </w:rPr>
                        <w:t>主办单位：北京大学深圳研究院</w:t>
                      </w:r>
                    </w:p>
                  </w:txbxContent>
                </v:textbox>
                <w10:wrap anchorx="margin"/>
              </v:shape>
            </w:pict>
          </mc:Fallback>
        </mc:AlternateContent>
      </w:r>
    </w:p>
    <w:p w14:paraId="530FB1DF" w14:textId="77777777" w:rsidR="00F5045D" w:rsidRDefault="00E87530">
      <w:pPr>
        <w:widowControl/>
        <w:jc w:val="left"/>
      </w:pPr>
      <w:r>
        <w:br w:type="page"/>
      </w:r>
    </w:p>
    <w:p w14:paraId="1C27A988" w14:textId="77777777" w:rsidR="00F5045D" w:rsidRDefault="00E87530">
      <w:pPr>
        <w:widowControl/>
        <w:adjustRightInd w:val="0"/>
        <w:snapToGrid w:val="0"/>
        <w:spacing w:line="480" w:lineRule="exact"/>
        <w:ind w:left="600"/>
        <w:rPr>
          <w:rFonts w:ascii="宋体" w:eastAsia="宋体" w:hAnsi="宋体" w:cs="Dotum"/>
          <w:b/>
          <w:bCs/>
          <w:sz w:val="28"/>
          <w:szCs w:val="28"/>
        </w:rPr>
      </w:pPr>
      <w:r>
        <w:rPr>
          <w:rFonts w:ascii="宋体" w:eastAsia="宋体" w:hAnsi="宋体" w:cs="Dotum" w:hint="eastAsia"/>
          <w:b/>
          <w:bCs/>
          <w:sz w:val="28"/>
          <w:szCs w:val="28"/>
        </w:rPr>
        <w:lastRenderedPageBreak/>
        <w:t>一、</w:t>
      </w:r>
      <w:r>
        <w:rPr>
          <w:rFonts w:ascii="宋体" w:eastAsia="宋体" w:hAnsi="宋体" w:cs="Dotum" w:hint="eastAsia"/>
          <w:b/>
          <w:bCs/>
          <w:sz w:val="28"/>
          <w:szCs w:val="28"/>
        </w:rPr>
        <w:t>主办单位</w:t>
      </w:r>
    </w:p>
    <w:p w14:paraId="389F8100" w14:textId="77777777" w:rsidR="00F5045D" w:rsidRDefault="00E87530">
      <w:pPr>
        <w:spacing w:line="480" w:lineRule="exact"/>
        <w:ind w:firstLineChars="200" w:firstLine="560"/>
        <w:rPr>
          <w:rFonts w:ascii="宋体" w:eastAsia="宋体" w:hAnsi="宋体" w:cs="Dotum"/>
          <w:sz w:val="28"/>
          <w:szCs w:val="28"/>
        </w:rPr>
      </w:pPr>
      <w:r>
        <w:rPr>
          <w:rFonts w:ascii="宋体" w:eastAsia="宋体" w:hAnsi="宋体" w:cs="Dotum" w:hint="eastAsia"/>
          <w:sz w:val="28"/>
          <w:szCs w:val="28"/>
        </w:rPr>
        <w:t>北京大学深圳研究院（以下简称研究院）是北京大学在深圳创建的高层次人才培养基地和科技创新基地，直属北京大学，为助力深圳加快国际科技、产业创新中心建设和北京大学世界一流大学创建，面向产业发展和教育改革所需搭建的一个学校与社会紧密结合的崭新平台。进入新的发展阶段，研究院将继续强化应用研发中心的</w:t>
      </w:r>
      <w:r>
        <w:rPr>
          <w:rFonts w:ascii="宋体" w:eastAsia="宋体" w:hAnsi="宋体" w:cs="Dotum" w:hint="eastAsia"/>
          <w:sz w:val="28"/>
          <w:szCs w:val="28"/>
        </w:rPr>
        <w:t>核心竞争力，夯实产业发展、创新服务、人才培育三个支撑发展平台，密切关注新学科、新技术、新产业、新趋势，保持活力、动态发展、创新开放。面向现代科学技术前沿、面向深圳区域发展需求，聚集一批世界一流的高端人才，创造一批世界一流的科技成果，培育一批世界一流的高科技企业，打造科技服务和人才培养的高效优质平台。</w:t>
      </w:r>
    </w:p>
    <w:p w14:paraId="5A24B87C" w14:textId="77777777" w:rsidR="00F5045D" w:rsidRDefault="00E87530">
      <w:pPr>
        <w:spacing w:line="480" w:lineRule="exact"/>
        <w:ind w:firstLineChars="200" w:firstLine="560"/>
        <w:rPr>
          <w:rFonts w:ascii="宋体" w:eastAsia="宋体" w:hAnsi="宋体" w:cs="Dotum"/>
          <w:sz w:val="28"/>
          <w:szCs w:val="28"/>
        </w:rPr>
      </w:pPr>
      <w:r>
        <w:rPr>
          <w:rFonts w:ascii="宋体" w:eastAsia="宋体" w:hAnsi="宋体" w:cs="Dotum"/>
          <w:sz w:val="28"/>
          <w:szCs w:val="28"/>
        </w:rPr>
        <w:t>研究院现任院长是教育部长江学者特聘教授谭文长，同时兼任北京大学深圳研究生院党委书记，深港产学研基地主任。</w:t>
      </w:r>
    </w:p>
    <w:p w14:paraId="4DC664EE" w14:textId="77777777" w:rsidR="00F5045D" w:rsidRDefault="00E87530">
      <w:pPr>
        <w:widowControl/>
        <w:adjustRightInd w:val="0"/>
        <w:snapToGrid w:val="0"/>
        <w:spacing w:line="480" w:lineRule="exact"/>
        <w:ind w:left="600"/>
        <w:rPr>
          <w:rFonts w:ascii="宋体" w:eastAsia="宋体" w:hAnsi="宋体" w:cs="Dotum"/>
          <w:b/>
          <w:bCs/>
          <w:sz w:val="28"/>
          <w:szCs w:val="28"/>
        </w:rPr>
      </w:pPr>
      <w:r>
        <w:rPr>
          <w:rFonts w:ascii="宋体" w:eastAsia="宋体" w:hAnsi="宋体" w:cs="Dotum" w:hint="eastAsia"/>
          <w:b/>
          <w:bCs/>
          <w:sz w:val="28"/>
          <w:szCs w:val="28"/>
        </w:rPr>
        <w:t>二、</w:t>
      </w:r>
      <w:r>
        <w:rPr>
          <w:rFonts w:ascii="宋体" w:eastAsia="宋体" w:hAnsi="宋体" w:cs="Dotum" w:hint="eastAsia"/>
          <w:b/>
          <w:bCs/>
          <w:sz w:val="28"/>
          <w:szCs w:val="28"/>
        </w:rPr>
        <w:t>项目背景</w:t>
      </w:r>
    </w:p>
    <w:p w14:paraId="4F1AF047" w14:textId="77777777" w:rsidR="00F5045D" w:rsidRDefault="00E87530">
      <w:pPr>
        <w:spacing w:line="480" w:lineRule="exact"/>
        <w:ind w:firstLineChars="200" w:firstLine="560"/>
        <w:rPr>
          <w:rFonts w:ascii="宋体" w:eastAsia="宋体" w:hAnsi="宋体" w:cs="Dotum"/>
          <w:sz w:val="28"/>
          <w:szCs w:val="28"/>
        </w:rPr>
      </w:pPr>
      <w:r>
        <w:rPr>
          <w:rFonts w:ascii="宋体" w:eastAsia="宋体" w:hAnsi="宋体" w:cs="Dotum" w:hint="eastAsia"/>
          <w:sz w:val="28"/>
          <w:szCs w:val="28"/>
        </w:rPr>
        <w:t>2019</w:t>
      </w:r>
      <w:r>
        <w:rPr>
          <w:rFonts w:ascii="宋体" w:eastAsia="宋体" w:hAnsi="宋体" w:cs="Dotum" w:hint="eastAsia"/>
          <w:sz w:val="28"/>
          <w:szCs w:val="28"/>
        </w:rPr>
        <w:t>年</w:t>
      </w:r>
      <w:r>
        <w:rPr>
          <w:rFonts w:ascii="宋体" w:eastAsia="宋体" w:hAnsi="宋体" w:cs="Dotum" w:hint="eastAsia"/>
          <w:sz w:val="28"/>
          <w:szCs w:val="28"/>
        </w:rPr>
        <w:t>4</w:t>
      </w:r>
      <w:r>
        <w:rPr>
          <w:rFonts w:ascii="宋体" w:eastAsia="宋体" w:hAnsi="宋体" w:cs="Dotum" w:hint="eastAsia"/>
          <w:sz w:val="28"/>
          <w:szCs w:val="28"/>
        </w:rPr>
        <w:t>月，中共中央办公厅、国务院办公厅印发了《关于促进中小企业健康发展的指导意见》，</w:t>
      </w:r>
      <w:r>
        <w:rPr>
          <w:rFonts w:ascii="宋体" w:eastAsia="宋体" w:hAnsi="宋体" w:cs="Dotum" w:hint="eastAsia"/>
          <w:sz w:val="28"/>
          <w:szCs w:val="28"/>
        </w:rPr>
        <w:t>文件明确指出“引导中小企业专精特新发展”。文件强调“支持推动中小企业转型升级，聚焦主业，增强核心竞争力，不断提高发展质量和水平，走专精特新发展道路”。</w:t>
      </w:r>
    </w:p>
    <w:p w14:paraId="5780AA42" w14:textId="77777777" w:rsidR="00F5045D" w:rsidRDefault="00E87530">
      <w:pPr>
        <w:spacing w:line="480" w:lineRule="exact"/>
        <w:ind w:firstLineChars="200" w:firstLine="560"/>
        <w:rPr>
          <w:rFonts w:ascii="宋体" w:eastAsia="宋体" w:hAnsi="宋体" w:cs="Dotum"/>
          <w:sz w:val="28"/>
          <w:szCs w:val="28"/>
        </w:rPr>
      </w:pPr>
      <w:r>
        <w:rPr>
          <w:rFonts w:ascii="宋体" w:eastAsia="宋体" w:hAnsi="宋体" w:cs="Dotum" w:hint="eastAsia"/>
          <w:sz w:val="28"/>
          <w:szCs w:val="28"/>
        </w:rPr>
        <w:t>我国为了促进</w:t>
      </w:r>
      <w:r>
        <w:rPr>
          <w:rFonts w:ascii="宋体" w:eastAsia="宋体" w:hAnsi="宋体" w:cs="Dotum"/>
          <w:sz w:val="28"/>
          <w:szCs w:val="28"/>
        </w:rPr>
        <w:t>小微企业成长为大企业，将路径锁定在</w:t>
      </w:r>
      <w:r>
        <w:rPr>
          <w:rFonts w:ascii="宋体" w:eastAsia="宋体" w:hAnsi="宋体" w:cs="Dotum"/>
          <w:sz w:val="28"/>
          <w:szCs w:val="28"/>
        </w:rPr>
        <w:t>“</w:t>
      </w:r>
      <w:r>
        <w:rPr>
          <w:rFonts w:ascii="宋体" w:eastAsia="宋体" w:hAnsi="宋体" w:cs="Dotum"/>
          <w:sz w:val="28"/>
          <w:szCs w:val="28"/>
        </w:rPr>
        <w:t>专精特新</w:t>
      </w:r>
      <w:r>
        <w:rPr>
          <w:rFonts w:ascii="宋体" w:eastAsia="宋体" w:hAnsi="宋体" w:cs="Dotum"/>
          <w:sz w:val="28"/>
          <w:szCs w:val="28"/>
        </w:rPr>
        <w:t>”</w:t>
      </w:r>
      <w:r>
        <w:rPr>
          <w:rFonts w:ascii="宋体" w:eastAsia="宋体" w:hAnsi="宋体" w:cs="Dotum" w:hint="eastAsia"/>
          <w:sz w:val="28"/>
          <w:szCs w:val="28"/>
        </w:rPr>
        <w:t>方向</w:t>
      </w:r>
      <w:r>
        <w:rPr>
          <w:rFonts w:ascii="宋体" w:eastAsia="宋体" w:hAnsi="宋体" w:cs="Dotum"/>
          <w:sz w:val="28"/>
          <w:szCs w:val="28"/>
        </w:rPr>
        <w:t>，以这一方向推动企业核心竞争力的提升，鼓励更多行业冠军诞生</w:t>
      </w:r>
      <w:r>
        <w:rPr>
          <w:rFonts w:ascii="宋体" w:eastAsia="宋体" w:hAnsi="宋体" w:cs="Dotum" w:hint="eastAsia"/>
          <w:sz w:val="28"/>
          <w:szCs w:val="28"/>
        </w:rPr>
        <w:t>，并对</w:t>
      </w:r>
      <w:r>
        <w:rPr>
          <w:rFonts w:ascii="宋体" w:eastAsia="宋体" w:hAnsi="宋体" w:cs="Dotum"/>
          <w:sz w:val="28"/>
          <w:szCs w:val="28"/>
        </w:rPr>
        <w:t>在产品和技术方面符合</w:t>
      </w:r>
      <w:r>
        <w:rPr>
          <w:rFonts w:ascii="宋体" w:eastAsia="宋体" w:hAnsi="宋体" w:cs="Dotum"/>
          <w:sz w:val="28"/>
          <w:szCs w:val="28"/>
        </w:rPr>
        <w:t>“</w:t>
      </w:r>
      <w:r>
        <w:rPr>
          <w:rFonts w:ascii="宋体" w:eastAsia="宋体" w:hAnsi="宋体" w:cs="Dotum"/>
          <w:sz w:val="28"/>
          <w:szCs w:val="28"/>
        </w:rPr>
        <w:t>专精特新</w:t>
      </w:r>
      <w:r>
        <w:rPr>
          <w:rFonts w:ascii="宋体" w:eastAsia="宋体" w:hAnsi="宋体" w:cs="Dotum"/>
          <w:sz w:val="28"/>
          <w:szCs w:val="28"/>
        </w:rPr>
        <w:t>”</w:t>
      </w:r>
      <w:r>
        <w:rPr>
          <w:rFonts w:ascii="宋体" w:eastAsia="宋体" w:hAnsi="宋体" w:cs="Dotum"/>
          <w:sz w:val="28"/>
          <w:szCs w:val="28"/>
        </w:rPr>
        <w:t>条件与标准的小型微型企业</w:t>
      </w:r>
      <w:r>
        <w:rPr>
          <w:rFonts w:ascii="宋体" w:eastAsia="宋体" w:hAnsi="宋体" w:cs="Dotum" w:hint="eastAsia"/>
          <w:sz w:val="28"/>
          <w:szCs w:val="28"/>
        </w:rPr>
        <w:t>给予入围、认定、培育，并对认定企业和产品给予资金补贴</w:t>
      </w:r>
      <w:r>
        <w:rPr>
          <w:rFonts w:ascii="宋体" w:eastAsia="宋体" w:hAnsi="宋体" w:cs="Dotum"/>
          <w:sz w:val="28"/>
          <w:szCs w:val="28"/>
        </w:rPr>
        <w:t>。</w:t>
      </w:r>
      <w:r>
        <w:rPr>
          <w:rFonts w:ascii="宋体" w:eastAsia="宋体" w:hAnsi="宋体" w:cs="Dotum" w:hint="eastAsia"/>
          <w:sz w:val="28"/>
          <w:szCs w:val="28"/>
        </w:rPr>
        <w:t>引导、培育中小企业向“专精特新”方向发展，已成为各级政府的共识和重点工作任务。如何科学、系统地培育专精特新及“小巨人”企业，</w:t>
      </w:r>
      <w:r>
        <w:rPr>
          <w:rFonts w:ascii="宋体" w:eastAsia="宋体" w:hAnsi="宋体" w:cs="Dotum" w:hint="eastAsia"/>
          <w:sz w:val="28"/>
          <w:szCs w:val="28"/>
        </w:rPr>
        <w:t>培养一部分在该领域具备综合素养和专业知识的领军型企业家，成为一项关系到民营经济高质量发展的重要课题。</w:t>
      </w:r>
    </w:p>
    <w:p w14:paraId="7E109757" w14:textId="77777777" w:rsidR="00F5045D" w:rsidRDefault="00E87530">
      <w:pPr>
        <w:widowControl/>
        <w:adjustRightInd w:val="0"/>
        <w:snapToGrid w:val="0"/>
        <w:spacing w:line="480" w:lineRule="exact"/>
        <w:ind w:left="600"/>
        <w:rPr>
          <w:rFonts w:ascii="宋体" w:eastAsia="宋体" w:hAnsi="宋体" w:cs="Dotum"/>
          <w:b/>
          <w:bCs/>
          <w:sz w:val="28"/>
          <w:szCs w:val="28"/>
        </w:rPr>
      </w:pPr>
      <w:r>
        <w:rPr>
          <w:rFonts w:ascii="宋体" w:eastAsia="宋体" w:hAnsi="宋体" w:cs="Dotum" w:hint="eastAsia"/>
          <w:b/>
          <w:bCs/>
          <w:sz w:val="28"/>
          <w:szCs w:val="28"/>
        </w:rPr>
        <w:t>三、</w:t>
      </w:r>
      <w:r>
        <w:rPr>
          <w:rFonts w:ascii="宋体" w:eastAsia="宋体" w:hAnsi="宋体" w:cs="Dotum" w:hint="eastAsia"/>
          <w:b/>
          <w:bCs/>
          <w:sz w:val="28"/>
          <w:szCs w:val="28"/>
        </w:rPr>
        <w:t>培训目标</w:t>
      </w:r>
    </w:p>
    <w:p w14:paraId="5D8ADDFD" w14:textId="77777777" w:rsidR="00F5045D" w:rsidRDefault="00E87530">
      <w:pPr>
        <w:spacing w:line="480" w:lineRule="exact"/>
        <w:ind w:firstLineChars="200" w:firstLine="560"/>
        <w:rPr>
          <w:rFonts w:ascii="宋体" w:eastAsia="宋体" w:hAnsi="宋体"/>
          <w:sz w:val="28"/>
          <w:szCs w:val="28"/>
        </w:rPr>
      </w:pPr>
      <w:r>
        <w:rPr>
          <w:rFonts w:ascii="宋体" w:eastAsia="宋体" w:hAnsi="宋体" w:hint="eastAsia"/>
          <w:sz w:val="28"/>
          <w:szCs w:val="28"/>
        </w:rPr>
        <w:t>深入贯彻落实工信部关于专精特新企业培育的相关政策，遵循专</w:t>
      </w:r>
      <w:r>
        <w:rPr>
          <w:rFonts w:ascii="宋体" w:eastAsia="宋体" w:hAnsi="宋体" w:hint="eastAsia"/>
          <w:sz w:val="28"/>
          <w:szCs w:val="28"/>
        </w:rPr>
        <w:lastRenderedPageBreak/>
        <w:t>精特新企业成长规律为企业找到各阶段驱动要素开展定制化培训，促进企业定向可持续发展。以企为根，以标杆企业的创始人、掌舵人（或高管）为实训导师，结合标杆企业示范经验提升企业家实战运营能力，突出成功企业家和优秀企业的示范作用。通过对企业家的引导和培训，明确企业发展方向和成长路径。</w:t>
      </w:r>
    </w:p>
    <w:p w14:paraId="337316A4" w14:textId="77777777" w:rsidR="00F5045D" w:rsidRDefault="00E87530">
      <w:pPr>
        <w:spacing w:line="480" w:lineRule="exact"/>
        <w:ind w:firstLineChars="200" w:firstLine="560"/>
        <w:rPr>
          <w:rFonts w:ascii="宋体" w:eastAsia="宋体" w:hAnsi="宋体"/>
          <w:sz w:val="28"/>
          <w:szCs w:val="28"/>
        </w:rPr>
      </w:pPr>
      <w:r>
        <w:rPr>
          <w:rFonts w:ascii="宋体" w:eastAsia="宋体" w:hAnsi="宋体" w:hint="eastAsia"/>
          <w:sz w:val="28"/>
          <w:szCs w:val="28"/>
        </w:rPr>
        <w:t>推动更多中小企业走“专精特新”发展道路，培育一大批主营业务突出、竞争力强的“专精特新”中小企业。引领中小企业经营管理者把学习成果转化为促进企业加快发展的新思路、市场开拓的新点子、经营管理的新举措、技术创新的新成果、做大做强企业的新动力，进而提升中小企业经营管理者综合能力和水平，提升企业核心竞争力。</w:t>
      </w:r>
    </w:p>
    <w:p w14:paraId="61386259" w14:textId="77777777" w:rsidR="00F5045D" w:rsidRDefault="00E87530">
      <w:pPr>
        <w:adjustRightInd w:val="0"/>
        <w:spacing w:line="540" w:lineRule="exact"/>
        <w:ind w:firstLineChars="200" w:firstLine="562"/>
        <w:textAlignment w:val="baseline"/>
        <w:rPr>
          <w:rFonts w:ascii="宋体" w:eastAsia="宋体" w:hAnsi="宋体" w:cs="Dotum"/>
          <w:b/>
          <w:bCs/>
          <w:sz w:val="28"/>
          <w:szCs w:val="28"/>
        </w:rPr>
      </w:pPr>
      <w:r>
        <w:rPr>
          <w:rFonts w:ascii="宋体" w:eastAsia="宋体" w:hAnsi="宋体" w:cs="Dotum" w:hint="eastAsia"/>
          <w:b/>
          <w:bCs/>
          <w:sz w:val="28"/>
          <w:szCs w:val="28"/>
        </w:rPr>
        <w:t>四、服务支持</w:t>
      </w:r>
    </w:p>
    <w:p w14:paraId="4B21E931" w14:textId="77777777" w:rsidR="00F5045D" w:rsidRDefault="00E87530">
      <w:pPr>
        <w:spacing w:line="480" w:lineRule="exact"/>
        <w:ind w:firstLineChars="200" w:firstLine="560"/>
      </w:pPr>
      <w:r>
        <w:rPr>
          <w:rFonts w:ascii="宋体" w:eastAsia="宋体" w:hAnsi="宋体" w:hint="eastAsia"/>
          <w:sz w:val="28"/>
          <w:szCs w:val="28"/>
        </w:rPr>
        <w:t>深圳市中小企业服务局作为项目指导单位，将集聚政府及社会优质服务资源，积极搭建企业服务、企业家培育、政企交流、创新创业资源对接等平台，为本项目提供包括涉企政策宣讲、投融资对接、上市培育、专精特新企业培</w:t>
      </w:r>
      <w:r>
        <w:rPr>
          <w:rFonts w:ascii="宋体" w:eastAsia="宋体" w:hAnsi="宋体" w:hint="eastAsia"/>
          <w:sz w:val="28"/>
          <w:szCs w:val="28"/>
        </w:rPr>
        <w:t>育、产学研服务、公益服务等一系列丰富的企业服务活动，为企业高质量发展赋能。</w:t>
      </w:r>
    </w:p>
    <w:p w14:paraId="6EFBD61D" w14:textId="77777777" w:rsidR="00F5045D" w:rsidRDefault="00E87530">
      <w:pPr>
        <w:pStyle w:val="ab"/>
        <w:widowControl/>
        <w:adjustRightInd w:val="0"/>
        <w:snapToGrid w:val="0"/>
        <w:spacing w:line="480" w:lineRule="exact"/>
        <w:ind w:left="600" w:firstLineChars="0" w:firstLine="0"/>
        <w:rPr>
          <w:rFonts w:ascii="宋体" w:eastAsia="宋体" w:hAnsi="宋体" w:cs="Dotum"/>
          <w:b/>
          <w:bCs/>
          <w:sz w:val="28"/>
          <w:szCs w:val="28"/>
        </w:rPr>
      </w:pPr>
      <w:r>
        <w:rPr>
          <w:rFonts w:ascii="宋体" w:eastAsia="宋体" w:hAnsi="宋体" w:cs="Dotum" w:hint="eastAsia"/>
          <w:b/>
          <w:bCs/>
          <w:sz w:val="28"/>
          <w:szCs w:val="28"/>
        </w:rPr>
        <w:t>五、</w:t>
      </w:r>
      <w:r>
        <w:rPr>
          <w:rFonts w:ascii="宋体" w:eastAsia="宋体" w:hAnsi="宋体" w:cs="Dotum" w:hint="eastAsia"/>
          <w:b/>
          <w:bCs/>
          <w:sz w:val="28"/>
          <w:szCs w:val="28"/>
        </w:rPr>
        <w:t>课程设置</w:t>
      </w:r>
    </w:p>
    <w:p w14:paraId="4E520428" w14:textId="77777777" w:rsidR="00F5045D" w:rsidRDefault="00E87530">
      <w:pPr>
        <w:widowControl/>
        <w:adjustRightInd w:val="0"/>
        <w:snapToGrid w:val="0"/>
        <w:spacing w:line="400" w:lineRule="exact"/>
        <w:jc w:val="center"/>
        <w:rPr>
          <w:rFonts w:ascii="宋体" w:eastAsia="宋体" w:hAnsi="宋体" w:cs="Dotum"/>
          <w:b/>
          <w:bCs/>
          <w:sz w:val="24"/>
          <w:szCs w:val="24"/>
        </w:rPr>
      </w:pPr>
      <w:r>
        <w:rPr>
          <w:rFonts w:ascii="宋体" w:eastAsia="宋体" w:hAnsi="宋体" w:cs="Dotum" w:hint="eastAsia"/>
          <w:b/>
          <w:bCs/>
          <w:sz w:val="24"/>
          <w:szCs w:val="24"/>
        </w:rPr>
        <w:t>1</w:t>
      </w:r>
      <w:r>
        <w:rPr>
          <w:rFonts w:ascii="宋体" w:eastAsia="宋体" w:hAnsi="宋体" w:cs="Dotum" w:hint="eastAsia"/>
          <w:b/>
          <w:bCs/>
          <w:sz w:val="24"/>
          <w:szCs w:val="24"/>
        </w:rPr>
        <w:t>、专业课堂</w:t>
      </w:r>
    </w:p>
    <w:tbl>
      <w:tblPr>
        <w:tblW w:w="9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2552"/>
        <w:gridCol w:w="4110"/>
        <w:gridCol w:w="1124"/>
        <w:gridCol w:w="709"/>
      </w:tblGrid>
      <w:tr w:rsidR="00F5045D" w14:paraId="7CCDED4D" w14:textId="77777777">
        <w:trPr>
          <w:trHeight w:val="490"/>
          <w:jc w:val="center"/>
        </w:trPr>
        <w:tc>
          <w:tcPr>
            <w:tcW w:w="1271" w:type="dxa"/>
            <w:tcBorders>
              <w:top w:val="single" w:sz="12" w:space="0" w:color="auto"/>
              <w:left w:val="single" w:sz="12" w:space="0" w:color="auto"/>
              <w:bottom w:val="single" w:sz="12" w:space="0" w:color="auto"/>
              <w:right w:val="single" w:sz="12" w:space="0" w:color="auto"/>
            </w:tcBorders>
            <w:vAlign w:val="center"/>
          </w:tcPr>
          <w:p w14:paraId="3B76427B"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学习模块</w:t>
            </w:r>
          </w:p>
        </w:tc>
        <w:tc>
          <w:tcPr>
            <w:tcW w:w="2552" w:type="dxa"/>
            <w:tcBorders>
              <w:top w:val="single" w:sz="12" w:space="0" w:color="auto"/>
              <w:left w:val="single" w:sz="12" w:space="0" w:color="auto"/>
              <w:bottom w:val="single" w:sz="12" w:space="0" w:color="auto"/>
              <w:right w:val="single" w:sz="12" w:space="0" w:color="auto"/>
            </w:tcBorders>
            <w:vAlign w:val="center"/>
          </w:tcPr>
          <w:p w14:paraId="42E13B41"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课程主题</w:t>
            </w:r>
          </w:p>
        </w:tc>
        <w:tc>
          <w:tcPr>
            <w:tcW w:w="4110" w:type="dxa"/>
            <w:tcBorders>
              <w:top w:val="single" w:sz="12" w:space="0" w:color="auto"/>
              <w:left w:val="single" w:sz="12" w:space="0" w:color="auto"/>
              <w:bottom w:val="single" w:sz="12" w:space="0" w:color="auto"/>
              <w:right w:val="single" w:sz="12" w:space="0" w:color="auto"/>
            </w:tcBorders>
            <w:vAlign w:val="center"/>
          </w:tcPr>
          <w:p w14:paraId="55AB0CE5"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课程内容</w:t>
            </w:r>
          </w:p>
        </w:tc>
        <w:tc>
          <w:tcPr>
            <w:tcW w:w="1124" w:type="dxa"/>
            <w:tcBorders>
              <w:top w:val="single" w:sz="12" w:space="0" w:color="auto"/>
              <w:left w:val="single" w:sz="12" w:space="0" w:color="auto"/>
              <w:bottom w:val="single" w:sz="12" w:space="0" w:color="auto"/>
              <w:right w:val="single" w:sz="12" w:space="0" w:color="auto"/>
            </w:tcBorders>
            <w:vAlign w:val="center"/>
          </w:tcPr>
          <w:p w14:paraId="1E1A96B1"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拟请师资</w:t>
            </w:r>
          </w:p>
        </w:tc>
        <w:tc>
          <w:tcPr>
            <w:tcW w:w="709" w:type="dxa"/>
            <w:tcBorders>
              <w:top w:val="single" w:sz="12" w:space="0" w:color="auto"/>
              <w:left w:val="single" w:sz="12" w:space="0" w:color="auto"/>
              <w:bottom w:val="single" w:sz="12" w:space="0" w:color="auto"/>
              <w:right w:val="single" w:sz="12" w:space="0" w:color="auto"/>
            </w:tcBorders>
            <w:vAlign w:val="center"/>
          </w:tcPr>
          <w:p w14:paraId="7D13D48C"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课时</w:t>
            </w:r>
          </w:p>
        </w:tc>
      </w:tr>
      <w:tr w:rsidR="00F5045D" w14:paraId="2ACBE1E4" w14:textId="77777777">
        <w:trPr>
          <w:jc w:val="center"/>
        </w:trPr>
        <w:tc>
          <w:tcPr>
            <w:tcW w:w="1271" w:type="dxa"/>
            <w:vMerge w:val="restart"/>
            <w:tcBorders>
              <w:top w:val="single" w:sz="12" w:space="0" w:color="auto"/>
              <w:left w:val="single" w:sz="12" w:space="0" w:color="auto"/>
              <w:right w:val="single" w:sz="12" w:space="0" w:color="auto"/>
            </w:tcBorders>
            <w:vAlign w:val="center"/>
          </w:tcPr>
          <w:p w14:paraId="0315994A"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通识类</w:t>
            </w:r>
          </w:p>
          <w:p w14:paraId="6EA6582A"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课程</w:t>
            </w:r>
          </w:p>
        </w:tc>
        <w:tc>
          <w:tcPr>
            <w:tcW w:w="2552" w:type="dxa"/>
            <w:tcBorders>
              <w:top w:val="single" w:sz="12" w:space="0" w:color="auto"/>
              <w:left w:val="single" w:sz="12" w:space="0" w:color="auto"/>
              <w:right w:val="single" w:sz="12" w:space="0" w:color="auto"/>
            </w:tcBorders>
            <w:vAlign w:val="center"/>
          </w:tcPr>
          <w:p w14:paraId="7E912A82"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hint="eastAsia"/>
                <w:kern w:val="0"/>
                <w:sz w:val="22"/>
              </w:rPr>
              <w:t>开学典礼</w:t>
            </w:r>
          </w:p>
          <w:p w14:paraId="2218B9AF"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hint="eastAsia"/>
                <w:kern w:val="0"/>
                <w:sz w:val="22"/>
              </w:rPr>
              <w:t>深圳改革开放发展</w:t>
            </w:r>
          </w:p>
          <w:p w14:paraId="29983D2D"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hint="eastAsia"/>
                <w:kern w:val="0"/>
                <w:sz w:val="22"/>
              </w:rPr>
              <w:t>历程及启示</w:t>
            </w:r>
          </w:p>
        </w:tc>
        <w:tc>
          <w:tcPr>
            <w:tcW w:w="4110" w:type="dxa"/>
            <w:tcBorders>
              <w:top w:val="single" w:sz="12" w:space="0" w:color="auto"/>
              <w:left w:val="single" w:sz="12" w:space="0" w:color="auto"/>
              <w:right w:val="single" w:sz="12" w:space="0" w:color="auto"/>
            </w:tcBorders>
            <w:vAlign w:val="center"/>
          </w:tcPr>
          <w:p w14:paraId="506FAF94"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初创奠基和局部推进阶段；</w:t>
            </w:r>
            <w:r>
              <w:rPr>
                <w:rFonts w:ascii="宋体" w:eastAsia="宋体" w:hAnsi="宋体" w:cs="Times New Roman" w:hint="eastAsia"/>
                <w:kern w:val="0"/>
                <w:szCs w:val="21"/>
              </w:rPr>
              <w:t>2.</w:t>
            </w:r>
            <w:r>
              <w:rPr>
                <w:rFonts w:ascii="宋体" w:eastAsia="宋体" w:hAnsi="宋体" w:cs="Times New Roman" w:hint="eastAsia"/>
                <w:kern w:val="0"/>
                <w:szCs w:val="21"/>
              </w:rPr>
              <w:t>经济转型发展和全面推进阶段；</w:t>
            </w:r>
            <w:r>
              <w:rPr>
                <w:rFonts w:ascii="宋体" w:eastAsia="宋体" w:hAnsi="宋体" w:cs="Times New Roman" w:hint="eastAsia"/>
                <w:kern w:val="0"/>
                <w:szCs w:val="21"/>
              </w:rPr>
              <w:t>3.</w:t>
            </w:r>
            <w:r>
              <w:rPr>
                <w:rFonts w:ascii="宋体" w:eastAsia="宋体" w:hAnsi="宋体" w:cs="Times New Roman" w:hint="eastAsia"/>
                <w:kern w:val="0"/>
                <w:szCs w:val="21"/>
              </w:rPr>
              <w:t>增创新优势与跨越式发展阶段；</w:t>
            </w:r>
            <w:r>
              <w:rPr>
                <w:rFonts w:ascii="宋体" w:eastAsia="宋体" w:hAnsi="宋体" w:cs="Times New Roman" w:hint="eastAsia"/>
                <w:kern w:val="0"/>
                <w:szCs w:val="21"/>
              </w:rPr>
              <w:t>4</w:t>
            </w:r>
            <w:r>
              <w:rPr>
                <w:rFonts w:ascii="宋体" w:eastAsia="宋体" w:hAnsi="宋体" w:cs="Times New Roman"/>
                <w:kern w:val="0"/>
                <w:szCs w:val="21"/>
              </w:rPr>
              <w:t>.</w:t>
            </w:r>
            <w:r>
              <w:rPr>
                <w:rFonts w:ascii="宋体" w:eastAsia="宋体" w:hAnsi="宋体" w:cs="Times New Roman" w:hint="eastAsia"/>
                <w:kern w:val="0"/>
                <w:szCs w:val="21"/>
              </w:rPr>
              <w:t>深化改革开放与全面发展阶段；</w:t>
            </w:r>
            <w:r>
              <w:rPr>
                <w:rFonts w:ascii="宋体" w:eastAsia="宋体" w:hAnsi="宋体" w:cs="Times New Roman" w:hint="eastAsia"/>
                <w:kern w:val="0"/>
                <w:szCs w:val="21"/>
              </w:rPr>
              <w:t>5.</w:t>
            </w:r>
            <w:r>
              <w:rPr>
                <w:rFonts w:ascii="宋体" w:eastAsia="宋体" w:hAnsi="宋体" w:cs="Times New Roman" w:hint="eastAsia"/>
                <w:kern w:val="0"/>
                <w:szCs w:val="21"/>
              </w:rPr>
              <w:t>历史性总结及启示。</w:t>
            </w:r>
          </w:p>
        </w:tc>
        <w:tc>
          <w:tcPr>
            <w:tcW w:w="1124" w:type="dxa"/>
            <w:tcBorders>
              <w:top w:val="single" w:sz="12" w:space="0" w:color="auto"/>
              <w:left w:val="single" w:sz="12" w:space="0" w:color="auto"/>
              <w:right w:val="single" w:sz="12" w:space="0" w:color="auto"/>
            </w:tcBorders>
            <w:vAlign w:val="center"/>
          </w:tcPr>
          <w:p w14:paraId="67AF9E80"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唐</w:t>
            </w:r>
            <w:r>
              <w:rPr>
                <w:rFonts w:ascii="宋体" w:eastAsia="宋体" w:hAnsi="宋体" w:cs="Times New Roman" w:hint="eastAsia"/>
                <w:kern w:val="0"/>
                <w:sz w:val="22"/>
              </w:rPr>
              <w:t xml:space="preserve"> </w:t>
            </w:r>
            <w:r>
              <w:rPr>
                <w:rFonts w:ascii="宋体" w:eastAsia="宋体" w:hAnsi="宋体" w:cs="Times New Roman" w:hint="eastAsia"/>
                <w:kern w:val="0"/>
                <w:sz w:val="22"/>
              </w:rPr>
              <w:t>杰</w:t>
            </w:r>
          </w:p>
        </w:tc>
        <w:tc>
          <w:tcPr>
            <w:tcW w:w="709" w:type="dxa"/>
            <w:tcBorders>
              <w:top w:val="single" w:sz="12" w:space="0" w:color="auto"/>
              <w:left w:val="single" w:sz="12" w:space="0" w:color="auto"/>
              <w:right w:val="single" w:sz="12" w:space="0" w:color="auto"/>
            </w:tcBorders>
            <w:vAlign w:val="center"/>
          </w:tcPr>
          <w:p w14:paraId="57607741"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4</w:t>
            </w:r>
          </w:p>
        </w:tc>
      </w:tr>
      <w:tr w:rsidR="00F5045D" w14:paraId="6C166D86" w14:textId="77777777">
        <w:trPr>
          <w:jc w:val="center"/>
        </w:trPr>
        <w:tc>
          <w:tcPr>
            <w:tcW w:w="1271" w:type="dxa"/>
            <w:vMerge/>
            <w:tcBorders>
              <w:left w:val="single" w:sz="12" w:space="0" w:color="auto"/>
              <w:right w:val="single" w:sz="12" w:space="0" w:color="auto"/>
            </w:tcBorders>
            <w:vAlign w:val="center"/>
          </w:tcPr>
          <w:p w14:paraId="6AA5A32B" w14:textId="77777777" w:rsidR="00F5045D" w:rsidRDefault="00F5045D">
            <w:pPr>
              <w:widowControl/>
              <w:adjustRightInd w:val="0"/>
              <w:snapToGrid w:val="0"/>
              <w:spacing w:line="360" w:lineRule="exact"/>
              <w:jc w:val="center"/>
              <w:rPr>
                <w:rFonts w:ascii="宋体" w:eastAsia="宋体" w:hAnsi="宋体" w:cs="Times New Roman"/>
                <w:b/>
                <w:bCs/>
                <w:kern w:val="0"/>
                <w:sz w:val="22"/>
              </w:rPr>
            </w:pPr>
          </w:p>
        </w:tc>
        <w:tc>
          <w:tcPr>
            <w:tcW w:w="2552" w:type="dxa"/>
            <w:tcBorders>
              <w:left w:val="single" w:sz="12" w:space="0" w:color="auto"/>
              <w:right w:val="single" w:sz="12" w:space="0" w:color="auto"/>
            </w:tcBorders>
            <w:vAlign w:val="center"/>
          </w:tcPr>
          <w:p w14:paraId="6F71A36D"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hint="eastAsia"/>
                <w:kern w:val="0"/>
                <w:sz w:val="22"/>
              </w:rPr>
              <w:t>新一轮经济增长的结构</w:t>
            </w:r>
          </w:p>
          <w:p w14:paraId="759781A2"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hint="eastAsia"/>
                <w:kern w:val="0"/>
                <w:sz w:val="22"/>
              </w:rPr>
              <w:t>特征与趋势分析</w:t>
            </w:r>
          </w:p>
        </w:tc>
        <w:tc>
          <w:tcPr>
            <w:tcW w:w="4110" w:type="dxa"/>
            <w:tcBorders>
              <w:left w:val="single" w:sz="12" w:space="0" w:color="auto"/>
              <w:right w:val="single" w:sz="12" w:space="0" w:color="auto"/>
            </w:tcBorders>
            <w:vAlign w:val="center"/>
          </w:tcPr>
          <w:p w14:paraId="50551990"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经济增长方式和产业结构变化；</w:t>
            </w:r>
            <w:r>
              <w:rPr>
                <w:rFonts w:ascii="宋体" w:eastAsia="宋体" w:hAnsi="宋体" w:cs="Times New Roman" w:hint="eastAsia"/>
                <w:kern w:val="0"/>
                <w:szCs w:val="21"/>
              </w:rPr>
              <w:t>2.</w:t>
            </w:r>
            <w:r>
              <w:rPr>
                <w:rFonts w:ascii="宋体" w:eastAsia="宋体" w:hAnsi="宋体" w:cs="Times New Roman" w:hint="eastAsia"/>
                <w:kern w:val="0"/>
                <w:szCs w:val="21"/>
              </w:rPr>
              <w:t>历次工业化进程的原因；</w:t>
            </w:r>
            <w:r>
              <w:rPr>
                <w:rFonts w:ascii="宋体" w:eastAsia="宋体" w:hAnsi="宋体" w:cs="Times New Roman" w:hint="eastAsia"/>
                <w:kern w:val="0"/>
                <w:szCs w:val="21"/>
              </w:rPr>
              <w:t>3.</w:t>
            </w:r>
            <w:r>
              <w:rPr>
                <w:rFonts w:ascii="宋体" w:eastAsia="宋体" w:hAnsi="宋体" w:cs="Times New Roman" w:hint="eastAsia"/>
                <w:kern w:val="0"/>
                <w:szCs w:val="21"/>
              </w:rPr>
              <w:t>消费需求增长前景、进出口增长前景和比较优势变化；</w:t>
            </w:r>
            <w:r>
              <w:rPr>
                <w:rFonts w:ascii="宋体" w:eastAsia="宋体" w:hAnsi="宋体" w:cs="Times New Roman" w:hint="eastAsia"/>
                <w:kern w:val="0"/>
                <w:szCs w:val="21"/>
              </w:rPr>
              <w:t>4.</w:t>
            </w:r>
            <w:r>
              <w:rPr>
                <w:rFonts w:ascii="宋体" w:eastAsia="宋体" w:hAnsi="宋体" w:cs="Times New Roman" w:hint="eastAsia"/>
                <w:kern w:val="0"/>
                <w:szCs w:val="21"/>
              </w:rPr>
              <w:t>经济增长前景及行业发展预判。</w:t>
            </w:r>
          </w:p>
        </w:tc>
        <w:tc>
          <w:tcPr>
            <w:tcW w:w="1124" w:type="dxa"/>
            <w:tcBorders>
              <w:left w:val="single" w:sz="12" w:space="0" w:color="auto"/>
              <w:right w:val="single" w:sz="12" w:space="0" w:color="auto"/>
            </w:tcBorders>
            <w:vAlign w:val="center"/>
          </w:tcPr>
          <w:p w14:paraId="6BC290F0"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孔</w:t>
            </w:r>
            <w:r>
              <w:rPr>
                <w:rFonts w:ascii="宋体" w:eastAsia="宋体" w:hAnsi="宋体" w:cs="Times New Roman" w:hint="eastAsia"/>
                <w:kern w:val="0"/>
                <w:sz w:val="22"/>
              </w:rPr>
              <w:t xml:space="preserve"> </w:t>
            </w:r>
            <w:r>
              <w:rPr>
                <w:rFonts w:ascii="宋体" w:eastAsia="宋体" w:hAnsi="宋体" w:cs="Times New Roman" w:hint="eastAsia"/>
                <w:kern w:val="0"/>
                <w:sz w:val="22"/>
              </w:rPr>
              <w:t>英</w:t>
            </w:r>
          </w:p>
        </w:tc>
        <w:tc>
          <w:tcPr>
            <w:tcW w:w="709" w:type="dxa"/>
            <w:tcBorders>
              <w:left w:val="single" w:sz="12" w:space="0" w:color="auto"/>
              <w:right w:val="single" w:sz="12" w:space="0" w:color="auto"/>
            </w:tcBorders>
            <w:vAlign w:val="center"/>
          </w:tcPr>
          <w:p w14:paraId="223F290C"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4</w:t>
            </w:r>
          </w:p>
        </w:tc>
      </w:tr>
      <w:tr w:rsidR="00F5045D" w14:paraId="65CB5DDA" w14:textId="77777777">
        <w:trPr>
          <w:jc w:val="center"/>
        </w:trPr>
        <w:tc>
          <w:tcPr>
            <w:tcW w:w="1271" w:type="dxa"/>
            <w:vMerge/>
            <w:tcBorders>
              <w:left w:val="single" w:sz="12" w:space="0" w:color="auto"/>
              <w:right w:val="single" w:sz="12" w:space="0" w:color="auto"/>
            </w:tcBorders>
            <w:vAlign w:val="center"/>
          </w:tcPr>
          <w:p w14:paraId="3374A86A" w14:textId="77777777" w:rsidR="00F5045D" w:rsidRDefault="00F5045D">
            <w:pPr>
              <w:widowControl/>
              <w:adjustRightInd w:val="0"/>
              <w:snapToGrid w:val="0"/>
              <w:spacing w:line="360" w:lineRule="exact"/>
              <w:jc w:val="center"/>
              <w:rPr>
                <w:rFonts w:ascii="宋体" w:eastAsia="宋体" w:hAnsi="宋体" w:cs="Times New Roman"/>
                <w:b/>
                <w:bCs/>
                <w:kern w:val="0"/>
                <w:sz w:val="22"/>
              </w:rPr>
            </w:pPr>
          </w:p>
        </w:tc>
        <w:tc>
          <w:tcPr>
            <w:tcW w:w="2552" w:type="dxa"/>
            <w:tcBorders>
              <w:left w:val="single" w:sz="12" w:space="0" w:color="auto"/>
              <w:right w:val="single" w:sz="12" w:space="0" w:color="auto"/>
            </w:tcBorders>
            <w:vAlign w:val="center"/>
          </w:tcPr>
          <w:p w14:paraId="1D6DB25E"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hint="eastAsia"/>
                <w:kern w:val="0"/>
                <w:sz w:val="22"/>
              </w:rPr>
              <w:t>专精特新企业的认定及</w:t>
            </w:r>
          </w:p>
          <w:p w14:paraId="14607B0C"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hint="eastAsia"/>
                <w:kern w:val="0"/>
                <w:sz w:val="22"/>
              </w:rPr>
              <w:t>扶持政策解读</w:t>
            </w:r>
          </w:p>
        </w:tc>
        <w:tc>
          <w:tcPr>
            <w:tcW w:w="4110" w:type="dxa"/>
            <w:tcBorders>
              <w:left w:val="single" w:sz="12" w:space="0" w:color="auto"/>
              <w:right w:val="single" w:sz="12" w:space="0" w:color="auto"/>
            </w:tcBorders>
            <w:vAlign w:val="center"/>
          </w:tcPr>
          <w:p w14:paraId="545D25FE"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什么是专精特新企业；</w:t>
            </w:r>
            <w:r>
              <w:rPr>
                <w:rFonts w:ascii="宋体" w:eastAsia="宋体" w:hAnsi="宋体" w:cs="Times New Roman" w:hint="eastAsia"/>
                <w:kern w:val="0"/>
                <w:szCs w:val="21"/>
              </w:rPr>
              <w:t>2.</w:t>
            </w:r>
            <w:r>
              <w:rPr>
                <w:rFonts w:ascii="宋体" w:eastAsia="宋体" w:hAnsi="宋体" w:cs="Times New Roman" w:hint="eastAsia"/>
                <w:kern w:val="0"/>
                <w:szCs w:val="21"/>
              </w:rPr>
              <w:t>专精特新的认定标准；</w:t>
            </w:r>
            <w:r>
              <w:rPr>
                <w:rFonts w:ascii="宋体" w:eastAsia="宋体" w:hAnsi="宋体" w:cs="Times New Roman" w:hint="eastAsia"/>
                <w:kern w:val="0"/>
                <w:szCs w:val="21"/>
              </w:rPr>
              <w:t>3.</w:t>
            </w:r>
            <w:r>
              <w:rPr>
                <w:rFonts w:ascii="宋体" w:eastAsia="宋体" w:hAnsi="宋体" w:cs="Times New Roman" w:hint="eastAsia"/>
                <w:kern w:val="0"/>
                <w:szCs w:val="21"/>
              </w:rPr>
              <w:t>专精特新认定的申报及流程；</w:t>
            </w:r>
            <w:r>
              <w:rPr>
                <w:rFonts w:ascii="宋体" w:eastAsia="宋体" w:hAnsi="宋体" w:cs="Times New Roman" w:hint="eastAsia"/>
                <w:kern w:val="0"/>
                <w:szCs w:val="21"/>
              </w:rPr>
              <w:t>4.</w:t>
            </w:r>
            <w:r>
              <w:rPr>
                <w:rFonts w:ascii="宋体" w:eastAsia="宋体" w:hAnsi="宋体" w:cs="Times New Roman" w:hint="eastAsia"/>
                <w:kern w:val="0"/>
                <w:szCs w:val="21"/>
              </w:rPr>
              <w:t>其他相关事项及现场问答。</w:t>
            </w:r>
          </w:p>
        </w:tc>
        <w:tc>
          <w:tcPr>
            <w:tcW w:w="1124" w:type="dxa"/>
            <w:tcBorders>
              <w:left w:val="single" w:sz="12" w:space="0" w:color="auto"/>
              <w:right w:val="single" w:sz="12" w:space="0" w:color="auto"/>
            </w:tcBorders>
            <w:vAlign w:val="center"/>
          </w:tcPr>
          <w:p w14:paraId="148768AD" w14:textId="77777777" w:rsidR="00F5045D" w:rsidRDefault="00E87530">
            <w:pPr>
              <w:widowControl/>
              <w:adjustRightInd w:val="0"/>
              <w:snapToGrid w:val="0"/>
              <w:spacing w:line="320" w:lineRule="exact"/>
              <w:jc w:val="center"/>
              <w:rPr>
                <w:rFonts w:ascii="宋体" w:eastAsia="宋体" w:hAnsi="宋体" w:cs="Times New Roman"/>
                <w:kern w:val="0"/>
                <w:sz w:val="22"/>
              </w:rPr>
            </w:pPr>
            <w:r>
              <w:rPr>
                <w:rFonts w:ascii="仿宋" w:eastAsia="仿宋" w:hAnsi="仿宋" w:hint="eastAsia"/>
                <w:sz w:val="24"/>
              </w:rPr>
              <w:t>政府相关部门</w:t>
            </w:r>
          </w:p>
        </w:tc>
        <w:tc>
          <w:tcPr>
            <w:tcW w:w="709" w:type="dxa"/>
            <w:tcBorders>
              <w:left w:val="single" w:sz="12" w:space="0" w:color="auto"/>
              <w:right w:val="single" w:sz="12" w:space="0" w:color="auto"/>
            </w:tcBorders>
            <w:vAlign w:val="center"/>
          </w:tcPr>
          <w:p w14:paraId="29C781CD"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4</w:t>
            </w:r>
          </w:p>
        </w:tc>
      </w:tr>
      <w:tr w:rsidR="00F5045D" w14:paraId="21B59BE3" w14:textId="77777777">
        <w:trPr>
          <w:jc w:val="center"/>
        </w:trPr>
        <w:tc>
          <w:tcPr>
            <w:tcW w:w="1271" w:type="dxa"/>
            <w:vMerge w:val="restart"/>
            <w:tcBorders>
              <w:top w:val="single" w:sz="12" w:space="0" w:color="auto"/>
              <w:left w:val="single" w:sz="12" w:space="0" w:color="auto"/>
              <w:right w:val="single" w:sz="12" w:space="0" w:color="auto"/>
            </w:tcBorders>
            <w:vAlign w:val="center"/>
          </w:tcPr>
          <w:p w14:paraId="45DC5FDE"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专业化</w:t>
            </w:r>
          </w:p>
          <w:p w14:paraId="3256A22A"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lastRenderedPageBreak/>
              <w:t>课程</w:t>
            </w:r>
          </w:p>
        </w:tc>
        <w:tc>
          <w:tcPr>
            <w:tcW w:w="2552" w:type="dxa"/>
            <w:tcBorders>
              <w:top w:val="single" w:sz="12" w:space="0" w:color="auto"/>
              <w:left w:val="single" w:sz="12" w:space="0" w:color="auto"/>
              <w:right w:val="single" w:sz="12" w:space="0" w:color="auto"/>
            </w:tcBorders>
            <w:vAlign w:val="center"/>
          </w:tcPr>
          <w:p w14:paraId="4097E8EB"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kern w:val="0"/>
                <w:szCs w:val="21"/>
              </w:rPr>
              <w:lastRenderedPageBreak/>
              <w:t>5G</w:t>
            </w:r>
            <w:r>
              <w:rPr>
                <w:rFonts w:ascii="宋体" w:eastAsia="宋体" w:hAnsi="宋体" w:cs="Times New Roman"/>
                <w:kern w:val="0"/>
                <w:szCs w:val="21"/>
              </w:rPr>
              <w:t>技术与产业发展变革</w:t>
            </w:r>
          </w:p>
        </w:tc>
        <w:tc>
          <w:tcPr>
            <w:tcW w:w="4110" w:type="dxa"/>
            <w:tcBorders>
              <w:top w:val="single" w:sz="12" w:space="0" w:color="auto"/>
              <w:left w:val="single" w:sz="12" w:space="0" w:color="auto"/>
              <w:right w:val="single" w:sz="12" w:space="0" w:color="auto"/>
            </w:tcBorders>
            <w:vAlign w:val="center"/>
          </w:tcPr>
          <w:p w14:paraId="1ECF5A09"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kern w:val="0"/>
                <w:szCs w:val="21"/>
              </w:rPr>
              <w:t>1.5G</w:t>
            </w:r>
            <w:r>
              <w:rPr>
                <w:rFonts w:ascii="宋体" w:eastAsia="宋体" w:hAnsi="宋体" w:cs="Times New Roman"/>
                <w:kern w:val="0"/>
                <w:szCs w:val="21"/>
              </w:rPr>
              <w:t>技术的优势；</w:t>
            </w:r>
            <w:r>
              <w:rPr>
                <w:rFonts w:ascii="宋体" w:eastAsia="宋体" w:hAnsi="宋体" w:cs="Times New Roman"/>
                <w:kern w:val="0"/>
                <w:szCs w:val="21"/>
              </w:rPr>
              <w:t>2.5G</w:t>
            </w:r>
            <w:r>
              <w:rPr>
                <w:rFonts w:ascii="宋体" w:eastAsia="宋体" w:hAnsi="宋体" w:cs="Times New Roman"/>
                <w:kern w:val="0"/>
                <w:szCs w:val="21"/>
              </w:rPr>
              <w:t>技术与产业发展的关系；</w:t>
            </w:r>
            <w:r>
              <w:rPr>
                <w:rFonts w:ascii="宋体" w:eastAsia="宋体" w:hAnsi="宋体" w:cs="Times New Roman"/>
                <w:kern w:val="0"/>
                <w:szCs w:val="21"/>
              </w:rPr>
              <w:t>3.</w:t>
            </w:r>
            <w:r>
              <w:rPr>
                <w:rFonts w:ascii="宋体" w:eastAsia="宋体" w:hAnsi="宋体" w:cs="Times New Roman"/>
                <w:kern w:val="0"/>
                <w:szCs w:val="21"/>
              </w:rPr>
              <w:t>未来发展展望</w:t>
            </w:r>
          </w:p>
        </w:tc>
        <w:tc>
          <w:tcPr>
            <w:tcW w:w="1124" w:type="dxa"/>
            <w:tcBorders>
              <w:top w:val="single" w:sz="12" w:space="0" w:color="auto"/>
              <w:left w:val="single" w:sz="12" w:space="0" w:color="auto"/>
              <w:right w:val="single" w:sz="12" w:space="0" w:color="auto"/>
            </w:tcBorders>
            <w:vAlign w:val="center"/>
          </w:tcPr>
          <w:p w14:paraId="13BDDCDF"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潘文</w:t>
            </w:r>
          </w:p>
        </w:tc>
        <w:tc>
          <w:tcPr>
            <w:tcW w:w="709" w:type="dxa"/>
            <w:tcBorders>
              <w:top w:val="single" w:sz="12" w:space="0" w:color="auto"/>
              <w:left w:val="single" w:sz="12" w:space="0" w:color="auto"/>
              <w:right w:val="single" w:sz="12" w:space="0" w:color="auto"/>
            </w:tcBorders>
            <w:vAlign w:val="center"/>
          </w:tcPr>
          <w:p w14:paraId="75CF0311"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kern w:val="0"/>
                <w:sz w:val="22"/>
              </w:rPr>
              <w:t>8</w:t>
            </w:r>
          </w:p>
        </w:tc>
      </w:tr>
      <w:tr w:rsidR="00F5045D" w14:paraId="0DB6B736" w14:textId="77777777">
        <w:trPr>
          <w:jc w:val="center"/>
        </w:trPr>
        <w:tc>
          <w:tcPr>
            <w:tcW w:w="1271" w:type="dxa"/>
            <w:vMerge/>
            <w:tcBorders>
              <w:left w:val="single" w:sz="12" w:space="0" w:color="auto"/>
              <w:bottom w:val="single" w:sz="12" w:space="0" w:color="auto"/>
              <w:right w:val="single" w:sz="12" w:space="0" w:color="auto"/>
            </w:tcBorders>
            <w:vAlign w:val="center"/>
          </w:tcPr>
          <w:p w14:paraId="4F2A1EEB" w14:textId="77777777" w:rsidR="00F5045D" w:rsidRDefault="00F5045D">
            <w:pPr>
              <w:widowControl/>
              <w:adjustRightInd w:val="0"/>
              <w:snapToGrid w:val="0"/>
              <w:spacing w:line="360" w:lineRule="exact"/>
              <w:jc w:val="center"/>
              <w:rPr>
                <w:rFonts w:ascii="宋体" w:eastAsia="宋体" w:hAnsi="宋体" w:cs="Times New Roman"/>
                <w:b/>
                <w:bCs/>
                <w:kern w:val="0"/>
                <w:sz w:val="22"/>
              </w:rPr>
            </w:pPr>
          </w:p>
        </w:tc>
        <w:tc>
          <w:tcPr>
            <w:tcW w:w="2552" w:type="dxa"/>
            <w:tcBorders>
              <w:left w:val="single" w:sz="12" w:space="0" w:color="auto"/>
              <w:bottom w:val="single" w:sz="12" w:space="0" w:color="auto"/>
              <w:right w:val="single" w:sz="12" w:space="0" w:color="auto"/>
            </w:tcBorders>
            <w:vAlign w:val="center"/>
          </w:tcPr>
          <w:p w14:paraId="1DF0F3D7"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hint="eastAsia"/>
                <w:kern w:val="0"/>
                <w:sz w:val="22"/>
              </w:rPr>
              <w:t>隐形冠军战略与企业</w:t>
            </w:r>
          </w:p>
          <w:p w14:paraId="3FC74A1C"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hint="eastAsia"/>
                <w:kern w:val="0"/>
                <w:sz w:val="22"/>
              </w:rPr>
              <w:t>百年发展之路</w:t>
            </w:r>
          </w:p>
        </w:tc>
        <w:tc>
          <w:tcPr>
            <w:tcW w:w="4110" w:type="dxa"/>
            <w:tcBorders>
              <w:left w:val="single" w:sz="12" w:space="0" w:color="auto"/>
              <w:bottom w:val="single" w:sz="12" w:space="0" w:color="auto"/>
              <w:right w:val="single" w:sz="12" w:space="0" w:color="auto"/>
            </w:tcBorders>
            <w:vAlign w:val="center"/>
          </w:tcPr>
          <w:p w14:paraId="5B72E731"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隐形冠军企业的主要特征；</w:t>
            </w:r>
            <w:r>
              <w:rPr>
                <w:rFonts w:ascii="宋体" w:eastAsia="宋体" w:hAnsi="宋体" w:cs="Times New Roman" w:hint="eastAsia"/>
                <w:kern w:val="0"/>
                <w:szCs w:val="21"/>
              </w:rPr>
              <w:t>2.</w:t>
            </w:r>
            <w:r>
              <w:rPr>
                <w:rFonts w:ascii="宋体" w:eastAsia="宋体" w:hAnsi="宋体" w:cs="Times New Roman" w:hint="eastAsia"/>
                <w:kern w:val="0"/>
                <w:szCs w:val="21"/>
              </w:rPr>
              <w:t>隐形冠军企业的经营战略与经营模式；</w:t>
            </w:r>
            <w:r>
              <w:rPr>
                <w:rFonts w:ascii="宋体" w:eastAsia="宋体" w:hAnsi="宋体" w:cs="Times New Roman" w:hint="eastAsia"/>
                <w:kern w:val="0"/>
                <w:szCs w:val="21"/>
              </w:rPr>
              <w:t>3.</w:t>
            </w:r>
            <w:r>
              <w:rPr>
                <w:rFonts w:ascii="宋体" w:eastAsia="宋体" w:hAnsi="宋体" w:cs="Times New Roman" w:hint="eastAsia"/>
                <w:kern w:val="0"/>
                <w:szCs w:val="21"/>
              </w:rPr>
              <w:t>隐形冠军企业的市场选择及营销法则；</w:t>
            </w:r>
            <w:r>
              <w:rPr>
                <w:rFonts w:ascii="宋体" w:eastAsia="宋体" w:hAnsi="宋体" w:cs="Times New Roman" w:hint="eastAsia"/>
                <w:kern w:val="0"/>
                <w:szCs w:val="21"/>
              </w:rPr>
              <w:t>4.</w:t>
            </w:r>
            <w:r>
              <w:rPr>
                <w:rFonts w:ascii="宋体" w:eastAsia="宋体" w:hAnsi="宋体" w:cs="Times New Roman" w:hint="eastAsia"/>
                <w:kern w:val="0"/>
                <w:szCs w:val="21"/>
              </w:rPr>
              <w:t>隐形冠军的潜在风险及挑战。</w:t>
            </w:r>
          </w:p>
        </w:tc>
        <w:tc>
          <w:tcPr>
            <w:tcW w:w="1124" w:type="dxa"/>
            <w:tcBorders>
              <w:left w:val="single" w:sz="12" w:space="0" w:color="auto"/>
              <w:bottom w:val="single" w:sz="12" w:space="0" w:color="auto"/>
              <w:right w:val="single" w:sz="12" w:space="0" w:color="auto"/>
            </w:tcBorders>
            <w:vAlign w:val="center"/>
          </w:tcPr>
          <w:p w14:paraId="621C2687"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刘红松</w:t>
            </w:r>
          </w:p>
        </w:tc>
        <w:tc>
          <w:tcPr>
            <w:tcW w:w="709" w:type="dxa"/>
            <w:tcBorders>
              <w:left w:val="single" w:sz="12" w:space="0" w:color="auto"/>
              <w:bottom w:val="single" w:sz="12" w:space="0" w:color="auto"/>
              <w:right w:val="single" w:sz="12" w:space="0" w:color="auto"/>
            </w:tcBorders>
            <w:vAlign w:val="center"/>
          </w:tcPr>
          <w:p w14:paraId="6CFF002D"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8</w:t>
            </w:r>
          </w:p>
        </w:tc>
      </w:tr>
      <w:tr w:rsidR="00F5045D" w14:paraId="794FDFA9" w14:textId="77777777">
        <w:trPr>
          <w:jc w:val="center"/>
        </w:trPr>
        <w:tc>
          <w:tcPr>
            <w:tcW w:w="1271" w:type="dxa"/>
            <w:vMerge w:val="restart"/>
            <w:tcBorders>
              <w:top w:val="single" w:sz="12" w:space="0" w:color="auto"/>
              <w:left w:val="single" w:sz="12" w:space="0" w:color="auto"/>
              <w:right w:val="single" w:sz="12" w:space="0" w:color="auto"/>
            </w:tcBorders>
            <w:vAlign w:val="center"/>
          </w:tcPr>
          <w:p w14:paraId="359F45A5"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精细化</w:t>
            </w:r>
          </w:p>
          <w:p w14:paraId="3A3F992B"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课程</w:t>
            </w:r>
          </w:p>
        </w:tc>
        <w:tc>
          <w:tcPr>
            <w:tcW w:w="2552" w:type="dxa"/>
            <w:tcBorders>
              <w:top w:val="single" w:sz="12" w:space="0" w:color="auto"/>
              <w:left w:val="single" w:sz="12" w:space="0" w:color="auto"/>
              <w:right w:val="single" w:sz="12" w:space="0" w:color="auto"/>
            </w:tcBorders>
            <w:vAlign w:val="center"/>
          </w:tcPr>
          <w:p w14:paraId="34E3D260"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hint="eastAsia"/>
                <w:kern w:val="0"/>
                <w:sz w:val="22"/>
              </w:rPr>
              <w:t>工业互联重塑企业能力</w:t>
            </w:r>
          </w:p>
        </w:tc>
        <w:tc>
          <w:tcPr>
            <w:tcW w:w="4110" w:type="dxa"/>
            <w:tcBorders>
              <w:top w:val="single" w:sz="12" w:space="0" w:color="auto"/>
              <w:left w:val="single" w:sz="12" w:space="0" w:color="auto"/>
              <w:right w:val="single" w:sz="12" w:space="0" w:color="auto"/>
            </w:tcBorders>
            <w:vAlign w:val="center"/>
          </w:tcPr>
          <w:p w14:paraId="230A78DB"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1.</w:t>
            </w:r>
            <w:r>
              <w:rPr>
                <w:rFonts w:hint="eastAsia"/>
              </w:rPr>
              <w:t xml:space="preserve"> </w:t>
            </w:r>
            <w:r>
              <w:rPr>
                <w:rFonts w:ascii="宋体" w:eastAsia="宋体" w:hAnsi="宋体" w:cs="Times New Roman" w:hint="eastAsia"/>
                <w:kern w:val="0"/>
                <w:szCs w:val="21"/>
              </w:rPr>
              <w:t>当前制造业发展面临的挑战和应对能力</w:t>
            </w:r>
            <w:r>
              <w:rPr>
                <w:rFonts w:ascii="宋体" w:eastAsia="宋体" w:hAnsi="宋体" w:cs="Times New Roman" w:hint="eastAsia"/>
                <w:kern w:val="0"/>
                <w:szCs w:val="21"/>
              </w:rPr>
              <w:t>;2</w:t>
            </w:r>
            <w:r>
              <w:rPr>
                <w:rFonts w:ascii="宋体" w:eastAsia="宋体" w:hAnsi="宋体" w:cs="Times New Roman"/>
                <w:kern w:val="0"/>
                <w:szCs w:val="21"/>
              </w:rPr>
              <w:t>.</w:t>
            </w:r>
            <w:r>
              <w:rPr>
                <w:rFonts w:hint="eastAsia"/>
              </w:rPr>
              <w:t xml:space="preserve"> </w:t>
            </w:r>
            <w:r>
              <w:rPr>
                <w:rFonts w:ascii="宋体" w:eastAsia="宋体" w:hAnsi="宋体" w:cs="Times New Roman" w:hint="eastAsia"/>
                <w:kern w:val="0"/>
                <w:szCs w:val="21"/>
              </w:rPr>
              <w:t>工业互联网对制造业数字化和智能化推动</w:t>
            </w:r>
            <w:r>
              <w:rPr>
                <w:rFonts w:ascii="宋体" w:eastAsia="宋体" w:hAnsi="宋体" w:cs="Times New Roman" w:hint="eastAsia"/>
                <w:kern w:val="0"/>
                <w:szCs w:val="21"/>
              </w:rPr>
              <w:t>;3.</w:t>
            </w:r>
            <w:r>
              <w:rPr>
                <w:rFonts w:ascii="宋体" w:eastAsia="宋体" w:hAnsi="宋体" w:cs="Times New Roman" w:hint="eastAsia"/>
                <w:kern w:val="0"/>
                <w:szCs w:val="21"/>
              </w:rPr>
              <w:t>工业互联网在生产现场的应用。</w:t>
            </w:r>
          </w:p>
        </w:tc>
        <w:tc>
          <w:tcPr>
            <w:tcW w:w="1124" w:type="dxa"/>
            <w:tcBorders>
              <w:top w:val="single" w:sz="12" w:space="0" w:color="auto"/>
              <w:left w:val="single" w:sz="12" w:space="0" w:color="auto"/>
              <w:right w:val="single" w:sz="12" w:space="0" w:color="auto"/>
            </w:tcBorders>
            <w:vAlign w:val="center"/>
          </w:tcPr>
          <w:p w14:paraId="63CB2413"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赵敏</w:t>
            </w:r>
          </w:p>
        </w:tc>
        <w:tc>
          <w:tcPr>
            <w:tcW w:w="709" w:type="dxa"/>
            <w:tcBorders>
              <w:top w:val="single" w:sz="12" w:space="0" w:color="auto"/>
              <w:left w:val="single" w:sz="12" w:space="0" w:color="auto"/>
              <w:right w:val="single" w:sz="12" w:space="0" w:color="auto"/>
            </w:tcBorders>
            <w:vAlign w:val="center"/>
          </w:tcPr>
          <w:p w14:paraId="0333E7CA"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8</w:t>
            </w:r>
          </w:p>
        </w:tc>
      </w:tr>
      <w:tr w:rsidR="00F5045D" w14:paraId="2C081DBC" w14:textId="77777777">
        <w:trPr>
          <w:jc w:val="center"/>
        </w:trPr>
        <w:tc>
          <w:tcPr>
            <w:tcW w:w="1271" w:type="dxa"/>
            <w:vMerge/>
            <w:tcBorders>
              <w:left w:val="single" w:sz="12" w:space="0" w:color="auto"/>
              <w:right w:val="single" w:sz="12" w:space="0" w:color="auto"/>
            </w:tcBorders>
            <w:vAlign w:val="center"/>
          </w:tcPr>
          <w:p w14:paraId="084447D8" w14:textId="77777777" w:rsidR="00F5045D" w:rsidRDefault="00F5045D">
            <w:pPr>
              <w:widowControl/>
              <w:adjustRightInd w:val="0"/>
              <w:snapToGrid w:val="0"/>
              <w:spacing w:line="360" w:lineRule="exact"/>
              <w:jc w:val="center"/>
              <w:rPr>
                <w:rFonts w:ascii="宋体" w:eastAsia="宋体" w:hAnsi="宋体" w:cs="Times New Roman"/>
                <w:b/>
                <w:bCs/>
                <w:kern w:val="0"/>
                <w:sz w:val="22"/>
              </w:rPr>
            </w:pPr>
          </w:p>
        </w:tc>
        <w:tc>
          <w:tcPr>
            <w:tcW w:w="2552" w:type="dxa"/>
            <w:tcBorders>
              <w:top w:val="single" w:sz="12" w:space="0" w:color="auto"/>
              <w:left w:val="single" w:sz="12" w:space="0" w:color="auto"/>
              <w:right w:val="single" w:sz="12" w:space="0" w:color="auto"/>
            </w:tcBorders>
            <w:vAlign w:val="center"/>
          </w:tcPr>
          <w:p w14:paraId="3E84CDCF"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hint="eastAsia"/>
                <w:kern w:val="0"/>
                <w:sz w:val="22"/>
              </w:rPr>
              <w:t>新形势下的工控安全</w:t>
            </w:r>
          </w:p>
        </w:tc>
        <w:tc>
          <w:tcPr>
            <w:tcW w:w="4110" w:type="dxa"/>
            <w:tcBorders>
              <w:top w:val="single" w:sz="12" w:space="0" w:color="auto"/>
              <w:left w:val="single" w:sz="12" w:space="0" w:color="auto"/>
              <w:right w:val="single" w:sz="12" w:space="0" w:color="auto"/>
            </w:tcBorders>
            <w:vAlign w:val="center"/>
          </w:tcPr>
          <w:p w14:paraId="07D85BB7"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新形势下的工控安全风险；</w:t>
            </w:r>
            <w:r>
              <w:rPr>
                <w:rFonts w:ascii="宋体" w:eastAsia="宋体" w:hAnsi="宋体" w:cs="Times New Roman" w:hint="eastAsia"/>
                <w:kern w:val="0"/>
                <w:szCs w:val="21"/>
              </w:rPr>
              <w:t>2.</w:t>
            </w:r>
            <w:r>
              <w:rPr>
                <w:rFonts w:ascii="宋体" w:eastAsia="宋体" w:hAnsi="宋体" w:cs="Times New Roman" w:hint="eastAsia"/>
                <w:kern w:val="0"/>
                <w:szCs w:val="21"/>
              </w:rPr>
              <w:t>工控安全的复杂性；</w:t>
            </w:r>
            <w:r>
              <w:rPr>
                <w:rFonts w:ascii="宋体" w:eastAsia="宋体" w:hAnsi="宋体" w:cs="Times New Roman" w:hint="eastAsia"/>
                <w:kern w:val="0"/>
                <w:szCs w:val="21"/>
              </w:rPr>
              <w:t>3.</w:t>
            </w:r>
            <w:r>
              <w:rPr>
                <w:rFonts w:ascii="宋体" w:eastAsia="宋体" w:hAnsi="宋体" w:cs="Times New Roman" w:hint="eastAsia"/>
                <w:kern w:val="0"/>
                <w:szCs w:val="21"/>
              </w:rPr>
              <w:t>工控安全的常见解决方案</w:t>
            </w:r>
          </w:p>
        </w:tc>
        <w:tc>
          <w:tcPr>
            <w:tcW w:w="1124" w:type="dxa"/>
            <w:tcBorders>
              <w:top w:val="single" w:sz="12" w:space="0" w:color="auto"/>
              <w:left w:val="single" w:sz="12" w:space="0" w:color="auto"/>
              <w:right w:val="single" w:sz="12" w:space="0" w:color="auto"/>
            </w:tcBorders>
            <w:vAlign w:val="center"/>
          </w:tcPr>
          <w:p w14:paraId="124322F9"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肖威</w:t>
            </w:r>
          </w:p>
        </w:tc>
        <w:tc>
          <w:tcPr>
            <w:tcW w:w="709" w:type="dxa"/>
            <w:tcBorders>
              <w:top w:val="single" w:sz="12" w:space="0" w:color="auto"/>
              <w:left w:val="single" w:sz="12" w:space="0" w:color="auto"/>
              <w:right w:val="single" w:sz="12" w:space="0" w:color="auto"/>
            </w:tcBorders>
            <w:vAlign w:val="center"/>
          </w:tcPr>
          <w:p w14:paraId="34A1535E"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8</w:t>
            </w:r>
          </w:p>
        </w:tc>
      </w:tr>
      <w:tr w:rsidR="00F5045D" w14:paraId="5E0A44B9" w14:textId="77777777">
        <w:trPr>
          <w:jc w:val="center"/>
        </w:trPr>
        <w:tc>
          <w:tcPr>
            <w:tcW w:w="1271" w:type="dxa"/>
            <w:vMerge/>
            <w:tcBorders>
              <w:left w:val="single" w:sz="12" w:space="0" w:color="auto"/>
              <w:right w:val="single" w:sz="12" w:space="0" w:color="auto"/>
            </w:tcBorders>
            <w:vAlign w:val="center"/>
          </w:tcPr>
          <w:p w14:paraId="4E696DF1" w14:textId="77777777" w:rsidR="00F5045D" w:rsidRDefault="00F5045D">
            <w:pPr>
              <w:widowControl/>
              <w:adjustRightInd w:val="0"/>
              <w:snapToGrid w:val="0"/>
              <w:spacing w:line="360" w:lineRule="exact"/>
              <w:jc w:val="center"/>
              <w:rPr>
                <w:rFonts w:ascii="宋体" w:eastAsia="宋体" w:hAnsi="宋体" w:cs="Times New Roman"/>
                <w:b/>
                <w:bCs/>
                <w:kern w:val="0"/>
                <w:sz w:val="22"/>
              </w:rPr>
            </w:pPr>
          </w:p>
        </w:tc>
        <w:tc>
          <w:tcPr>
            <w:tcW w:w="2552" w:type="dxa"/>
            <w:tcBorders>
              <w:left w:val="single" w:sz="12" w:space="0" w:color="auto"/>
              <w:right w:val="single" w:sz="12" w:space="0" w:color="auto"/>
            </w:tcBorders>
            <w:vAlign w:val="center"/>
          </w:tcPr>
          <w:p w14:paraId="3DAB9CAE"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hint="eastAsia"/>
                <w:kern w:val="0"/>
                <w:sz w:val="22"/>
              </w:rPr>
              <w:t>三论智能制造的基础</w:t>
            </w:r>
            <w:r>
              <w:rPr>
                <w:rFonts w:ascii="宋体" w:eastAsia="宋体" w:hAnsi="宋体" w:cs="Times New Roman"/>
                <w:kern w:val="0"/>
                <w:sz w:val="22"/>
              </w:rPr>
              <w:t>-</w:t>
            </w:r>
            <w:r>
              <w:rPr>
                <w:rFonts w:ascii="宋体" w:eastAsia="宋体" w:hAnsi="宋体" w:cs="Times New Roman"/>
                <w:kern w:val="0"/>
                <w:sz w:val="22"/>
              </w:rPr>
              <w:t>数字化和人工智能</w:t>
            </w:r>
          </w:p>
        </w:tc>
        <w:tc>
          <w:tcPr>
            <w:tcW w:w="4110" w:type="dxa"/>
            <w:tcBorders>
              <w:left w:val="single" w:sz="12" w:space="0" w:color="auto"/>
              <w:right w:val="single" w:sz="12" w:space="0" w:color="auto"/>
            </w:tcBorders>
            <w:vAlign w:val="center"/>
          </w:tcPr>
          <w:p w14:paraId="7BA688CA"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1.</w:t>
            </w:r>
            <w:r>
              <w:rPr>
                <w:rFonts w:hint="eastAsia"/>
              </w:rPr>
              <w:t xml:space="preserve"> </w:t>
            </w:r>
            <w:r>
              <w:rPr>
                <w:rFonts w:ascii="宋体" w:eastAsia="宋体" w:hAnsi="宋体" w:cs="Times New Roman" w:hint="eastAsia"/>
                <w:kern w:val="0"/>
                <w:szCs w:val="21"/>
              </w:rPr>
              <w:t>制造业大而不强；</w:t>
            </w:r>
            <w:r>
              <w:rPr>
                <w:rFonts w:ascii="宋体" w:eastAsia="宋体" w:hAnsi="宋体" w:cs="Times New Roman" w:hint="eastAsia"/>
                <w:kern w:val="0"/>
                <w:szCs w:val="21"/>
              </w:rPr>
              <w:t>2.</w:t>
            </w:r>
            <w:r>
              <w:rPr>
                <w:rFonts w:hint="eastAsia"/>
              </w:rPr>
              <w:t xml:space="preserve"> </w:t>
            </w:r>
            <w:r>
              <w:rPr>
                <w:rFonts w:ascii="宋体" w:eastAsia="宋体" w:hAnsi="宋体" w:cs="Times New Roman" w:hint="eastAsia"/>
                <w:kern w:val="0"/>
                <w:szCs w:val="21"/>
              </w:rPr>
              <w:t>用管理简化技术问题；</w:t>
            </w:r>
            <w:r>
              <w:rPr>
                <w:rFonts w:ascii="宋体" w:eastAsia="宋体" w:hAnsi="宋体" w:cs="Times New Roman" w:hint="eastAsia"/>
                <w:kern w:val="0"/>
                <w:szCs w:val="21"/>
              </w:rPr>
              <w:t>3.</w:t>
            </w:r>
            <w:r>
              <w:rPr>
                <w:rFonts w:ascii="宋体" w:eastAsia="宋体" w:hAnsi="宋体" w:cs="Times New Roman" w:hint="eastAsia"/>
                <w:kern w:val="0"/>
                <w:szCs w:val="21"/>
              </w:rPr>
              <w:t>对人工智能的认识；</w:t>
            </w:r>
            <w:r>
              <w:rPr>
                <w:rFonts w:ascii="宋体" w:eastAsia="宋体" w:hAnsi="宋体" w:cs="Times New Roman" w:hint="eastAsia"/>
                <w:kern w:val="0"/>
                <w:szCs w:val="21"/>
              </w:rPr>
              <w:t>4.</w:t>
            </w:r>
            <w:r>
              <w:rPr>
                <w:rFonts w:hint="eastAsia"/>
              </w:rPr>
              <w:t xml:space="preserve"> </w:t>
            </w:r>
            <w:r>
              <w:rPr>
                <w:rFonts w:ascii="宋体" w:eastAsia="宋体" w:hAnsi="宋体" w:cs="Times New Roman" w:hint="eastAsia"/>
                <w:kern w:val="0"/>
                <w:szCs w:val="21"/>
              </w:rPr>
              <w:t>正确理解智能制造。</w:t>
            </w:r>
          </w:p>
        </w:tc>
        <w:tc>
          <w:tcPr>
            <w:tcW w:w="1124" w:type="dxa"/>
            <w:tcBorders>
              <w:left w:val="single" w:sz="12" w:space="0" w:color="auto"/>
              <w:right w:val="single" w:sz="12" w:space="0" w:color="auto"/>
            </w:tcBorders>
            <w:vAlign w:val="center"/>
          </w:tcPr>
          <w:p w14:paraId="3EDA9575"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宁振波</w:t>
            </w:r>
          </w:p>
        </w:tc>
        <w:tc>
          <w:tcPr>
            <w:tcW w:w="709" w:type="dxa"/>
            <w:tcBorders>
              <w:left w:val="single" w:sz="12" w:space="0" w:color="auto"/>
              <w:right w:val="single" w:sz="12" w:space="0" w:color="auto"/>
            </w:tcBorders>
            <w:vAlign w:val="center"/>
          </w:tcPr>
          <w:p w14:paraId="62A48EE1"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kern w:val="0"/>
                <w:sz w:val="22"/>
              </w:rPr>
              <w:t>8</w:t>
            </w:r>
          </w:p>
        </w:tc>
      </w:tr>
      <w:tr w:rsidR="00F5045D" w14:paraId="576FB7DB" w14:textId="77777777">
        <w:trPr>
          <w:jc w:val="center"/>
        </w:trPr>
        <w:tc>
          <w:tcPr>
            <w:tcW w:w="1271" w:type="dxa"/>
            <w:vMerge w:val="restart"/>
            <w:tcBorders>
              <w:top w:val="single" w:sz="12" w:space="0" w:color="auto"/>
              <w:left w:val="single" w:sz="12" w:space="0" w:color="auto"/>
              <w:right w:val="single" w:sz="12" w:space="0" w:color="auto"/>
            </w:tcBorders>
            <w:vAlign w:val="center"/>
          </w:tcPr>
          <w:p w14:paraId="4AFB5821"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特色化</w:t>
            </w:r>
          </w:p>
          <w:p w14:paraId="2770CB8C"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课程</w:t>
            </w:r>
          </w:p>
        </w:tc>
        <w:tc>
          <w:tcPr>
            <w:tcW w:w="2552" w:type="dxa"/>
            <w:tcBorders>
              <w:top w:val="single" w:sz="12" w:space="0" w:color="auto"/>
              <w:left w:val="single" w:sz="12" w:space="0" w:color="auto"/>
              <w:right w:val="single" w:sz="12" w:space="0" w:color="auto"/>
            </w:tcBorders>
            <w:vAlign w:val="center"/>
          </w:tcPr>
          <w:p w14:paraId="2D3D805E"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hint="eastAsia"/>
                <w:kern w:val="0"/>
                <w:sz w:val="22"/>
              </w:rPr>
              <w:t>新工科教育与</w:t>
            </w:r>
          </w:p>
          <w:p w14:paraId="2B726D11"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hint="eastAsia"/>
                <w:kern w:val="0"/>
                <w:sz w:val="22"/>
              </w:rPr>
              <w:t>硬科技创业</w:t>
            </w:r>
          </w:p>
        </w:tc>
        <w:tc>
          <w:tcPr>
            <w:tcW w:w="4110" w:type="dxa"/>
            <w:tcBorders>
              <w:top w:val="single" w:sz="12" w:space="0" w:color="auto"/>
              <w:left w:val="single" w:sz="12" w:space="0" w:color="auto"/>
              <w:right w:val="single" w:sz="12" w:space="0" w:color="auto"/>
            </w:tcBorders>
            <w:vAlign w:val="center"/>
          </w:tcPr>
          <w:p w14:paraId="5FCEF3A0"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中国制造业的机遇与新工科教育剖析；</w:t>
            </w:r>
            <w:r>
              <w:rPr>
                <w:rFonts w:ascii="宋体" w:eastAsia="宋体" w:hAnsi="宋体" w:cs="Times New Roman" w:hint="eastAsia"/>
                <w:kern w:val="0"/>
                <w:szCs w:val="21"/>
              </w:rPr>
              <w:t>2.</w:t>
            </w:r>
            <w:r>
              <w:rPr>
                <w:rFonts w:ascii="宋体" w:eastAsia="宋体" w:hAnsi="宋体" w:cs="Times New Roman" w:hint="eastAsia"/>
                <w:kern w:val="0"/>
                <w:szCs w:val="21"/>
              </w:rPr>
              <w:t>探讨如何更好的将科技成果转化为产品；</w:t>
            </w:r>
            <w:r>
              <w:rPr>
                <w:rFonts w:ascii="宋体" w:eastAsia="宋体" w:hAnsi="宋体" w:cs="Times New Roman" w:hint="eastAsia"/>
                <w:kern w:val="0"/>
                <w:szCs w:val="21"/>
              </w:rPr>
              <w:t>3</w:t>
            </w:r>
            <w:r>
              <w:rPr>
                <w:rFonts w:ascii="宋体" w:eastAsia="宋体" w:hAnsi="宋体" w:cs="Times New Roman"/>
                <w:kern w:val="0"/>
                <w:szCs w:val="21"/>
              </w:rPr>
              <w:t>.</w:t>
            </w:r>
            <w:r>
              <w:rPr>
                <w:rFonts w:ascii="宋体" w:eastAsia="宋体" w:hAnsi="宋体" w:cs="Times New Roman" w:hint="eastAsia"/>
                <w:kern w:val="0"/>
                <w:szCs w:val="21"/>
              </w:rPr>
              <w:t>新工科教育的关键点与突破硬科技创业瓶颈的探索及建议。</w:t>
            </w:r>
          </w:p>
        </w:tc>
        <w:tc>
          <w:tcPr>
            <w:tcW w:w="1124" w:type="dxa"/>
            <w:tcBorders>
              <w:top w:val="single" w:sz="12" w:space="0" w:color="auto"/>
              <w:left w:val="single" w:sz="12" w:space="0" w:color="auto"/>
              <w:right w:val="single" w:sz="12" w:space="0" w:color="auto"/>
            </w:tcBorders>
            <w:vAlign w:val="center"/>
          </w:tcPr>
          <w:p w14:paraId="216521C9"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李泽湘</w:t>
            </w:r>
          </w:p>
        </w:tc>
        <w:tc>
          <w:tcPr>
            <w:tcW w:w="709" w:type="dxa"/>
            <w:tcBorders>
              <w:top w:val="single" w:sz="12" w:space="0" w:color="auto"/>
              <w:left w:val="single" w:sz="12" w:space="0" w:color="auto"/>
              <w:right w:val="single" w:sz="12" w:space="0" w:color="auto"/>
            </w:tcBorders>
            <w:vAlign w:val="center"/>
          </w:tcPr>
          <w:p w14:paraId="3FCDDBA2"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kern w:val="0"/>
                <w:sz w:val="22"/>
              </w:rPr>
              <w:t>4</w:t>
            </w:r>
          </w:p>
        </w:tc>
      </w:tr>
      <w:tr w:rsidR="00F5045D" w14:paraId="2424DBAA" w14:textId="77777777">
        <w:trPr>
          <w:jc w:val="center"/>
        </w:trPr>
        <w:tc>
          <w:tcPr>
            <w:tcW w:w="1271" w:type="dxa"/>
            <w:vMerge/>
            <w:tcBorders>
              <w:left w:val="single" w:sz="12" w:space="0" w:color="auto"/>
              <w:bottom w:val="single" w:sz="12" w:space="0" w:color="auto"/>
              <w:right w:val="single" w:sz="12" w:space="0" w:color="auto"/>
            </w:tcBorders>
            <w:vAlign w:val="center"/>
          </w:tcPr>
          <w:p w14:paraId="73ED3CE0" w14:textId="77777777" w:rsidR="00F5045D" w:rsidRDefault="00F5045D">
            <w:pPr>
              <w:widowControl/>
              <w:adjustRightInd w:val="0"/>
              <w:snapToGrid w:val="0"/>
              <w:spacing w:line="360" w:lineRule="exact"/>
              <w:rPr>
                <w:rFonts w:ascii="宋体" w:eastAsia="宋体" w:hAnsi="宋体" w:cs="Times New Roman"/>
                <w:b/>
                <w:bCs/>
                <w:kern w:val="0"/>
                <w:sz w:val="22"/>
              </w:rPr>
            </w:pPr>
          </w:p>
        </w:tc>
        <w:tc>
          <w:tcPr>
            <w:tcW w:w="2552" w:type="dxa"/>
            <w:tcBorders>
              <w:left w:val="single" w:sz="12" w:space="0" w:color="auto"/>
              <w:bottom w:val="single" w:sz="12" w:space="0" w:color="auto"/>
              <w:right w:val="single" w:sz="12" w:space="0" w:color="auto"/>
            </w:tcBorders>
            <w:vAlign w:val="center"/>
          </w:tcPr>
          <w:p w14:paraId="6F4541ED"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hint="eastAsia"/>
                <w:kern w:val="0"/>
                <w:sz w:val="22"/>
              </w:rPr>
              <w:t>数字化转型与智慧工厂</w:t>
            </w:r>
          </w:p>
        </w:tc>
        <w:tc>
          <w:tcPr>
            <w:tcW w:w="4110" w:type="dxa"/>
            <w:tcBorders>
              <w:left w:val="single" w:sz="12" w:space="0" w:color="auto"/>
              <w:bottom w:val="single" w:sz="12" w:space="0" w:color="auto"/>
              <w:right w:val="single" w:sz="12" w:space="0" w:color="auto"/>
            </w:tcBorders>
            <w:vAlign w:val="center"/>
          </w:tcPr>
          <w:p w14:paraId="4EFF184F"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数字化转型所涉及的理念及技术；</w:t>
            </w:r>
            <w:r>
              <w:rPr>
                <w:rFonts w:ascii="宋体" w:eastAsia="宋体" w:hAnsi="宋体" w:cs="Times New Roman" w:hint="eastAsia"/>
                <w:kern w:val="0"/>
                <w:szCs w:val="21"/>
              </w:rPr>
              <w:t>2.</w:t>
            </w:r>
            <w:r>
              <w:rPr>
                <w:rFonts w:ascii="宋体" w:eastAsia="宋体" w:hAnsi="宋体" w:cs="Times New Roman" w:hint="eastAsia"/>
                <w:kern w:val="0"/>
                <w:szCs w:val="21"/>
              </w:rPr>
              <w:t>产品、服务和流程的全面数字化；</w:t>
            </w:r>
            <w:r>
              <w:rPr>
                <w:rFonts w:ascii="宋体" w:eastAsia="宋体" w:hAnsi="宋体" w:cs="Times New Roman" w:hint="eastAsia"/>
                <w:kern w:val="0"/>
                <w:szCs w:val="21"/>
              </w:rPr>
              <w:t>3.</w:t>
            </w:r>
            <w:r>
              <w:rPr>
                <w:rFonts w:ascii="宋体" w:eastAsia="宋体" w:hAnsi="宋体" w:cs="Times New Roman" w:hint="eastAsia"/>
                <w:kern w:val="0"/>
                <w:szCs w:val="21"/>
              </w:rPr>
              <w:t>数字化转型的难点及风险把控；</w:t>
            </w:r>
            <w:r>
              <w:rPr>
                <w:rFonts w:ascii="宋体" w:eastAsia="宋体" w:hAnsi="宋体" w:cs="Times New Roman" w:hint="eastAsia"/>
                <w:kern w:val="0"/>
                <w:szCs w:val="21"/>
              </w:rPr>
              <w:t>4.</w:t>
            </w:r>
            <w:r>
              <w:rPr>
                <w:rFonts w:ascii="宋体" w:eastAsia="宋体" w:hAnsi="宋体" w:cs="Times New Roman" w:hint="eastAsia"/>
                <w:kern w:val="0"/>
                <w:szCs w:val="21"/>
              </w:rPr>
              <w:t>智慧工厂是数字化工厂基础上的更高阶形式。</w:t>
            </w:r>
          </w:p>
        </w:tc>
        <w:tc>
          <w:tcPr>
            <w:tcW w:w="1124" w:type="dxa"/>
            <w:tcBorders>
              <w:left w:val="single" w:sz="12" w:space="0" w:color="auto"/>
              <w:bottom w:val="single" w:sz="12" w:space="0" w:color="auto"/>
              <w:right w:val="single" w:sz="12" w:space="0" w:color="auto"/>
            </w:tcBorders>
            <w:vAlign w:val="center"/>
          </w:tcPr>
          <w:p w14:paraId="2B54683D"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朱铎先</w:t>
            </w:r>
          </w:p>
        </w:tc>
        <w:tc>
          <w:tcPr>
            <w:tcW w:w="709" w:type="dxa"/>
            <w:tcBorders>
              <w:left w:val="single" w:sz="12" w:space="0" w:color="auto"/>
              <w:bottom w:val="single" w:sz="12" w:space="0" w:color="auto"/>
              <w:right w:val="single" w:sz="12" w:space="0" w:color="auto"/>
            </w:tcBorders>
            <w:vAlign w:val="center"/>
          </w:tcPr>
          <w:p w14:paraId="602FC852"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8</w:t>
            </w:r>
          </w:p>
        </w:tc>
      </w:tr>
      <w:tr w:rsidR="00F5045D" w14:paraId="5FEC159D" w14:textId="77777777">
        <w:trPr>
          <w:jc w:val="center"/>
        </w:trPr>
        <w:tc>
          <w:tcPr>
            <w:tcW w:w="1271" w:type="dxa"/>
            <w:vMerge w:val="restart"/>
            <w:tcBorders>
              <w:top w:val="single" w:sz="12" w:space="0" w:color="auto"/>
              <w:left w:val="single" w:sz="12" w:space="0" w:color="auto"/>
              <w:right w:val="single" w:sz="12" w:space="0" w:color="auto"/>
            </w:tcBorders>
            <w:vAlign w:val="center"/>
          </w:tcPr>
          <w:p w14:paraId="350BD57C"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新颖化</w:t>
            </w:r>
          </w:p>
          <w:p w14:paraId="2209CFE3"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课程</w:t>
            </w:r>
          </w:p>
        </w:tc>
        <w:tc>
          <w:tcPr>
            <w:tcW w:w="2552" w:type="dxa"/>
            <w:tcBorders>
              <w:top w:val="single" w:sz="12" w:space="0" w:color="auto"/>
              <w:left w:val="single" w:sz="12" w:space="0" w:color="auto"/>
              <w:right w:val="single" w:sz="12" w:space="0" w:color="auto"/>
            </w:tcBorders>
            <w:vAlign w:val="center"/>
          </w:tcPr>
          <w:p w14:paraId="6D790922"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hint="eastAsia"/>
                <w:kern w:val="0"/>
                <w:sz w:val="22"/>
              </w:rPr>
              <w:t>直播电商与新媒体</w:t>
            </w:r>
          </w:p>
          <w:p w14:paraId="57605D1A"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hint="eastAsia"/>
                <w:kern w:val="0"/>
                <w:sz w:val="22"/>
              </w:rPr>
              <w:t>矩阵营销</w:t>
            </w:r>
          </w:p>
        </w:tc>
        <w:tc>
          <w:tcPr>
            <w:tcW w:w="4110" w:type="dxa"/>
            <w:tcBorders>
              <w:top w:val="single" w:sz="12" w:space="0" w:color="auto"/>
              <w:left w:val="single" w:sz="12" w:space="0" w:color="auto"/>
              <w:right w:val="single" w:sz="12" w:space="0" w:color="auto"/>
            </w:tcBorders>
            <w:vAlign w:val="center"/>
          </w:tcPr>
          <w:p w14:paraId="26E0A31C"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直播电商模式介绍；</w:t>
            </w:r>
            <w:r>
              <w:rPr>
                <w:rFonts w:ascii="宋体" w:eastAsia="宋体" w:hAnsi="宋体" w:cs="Times New Roman" w:hint="eastAsia"/>
                <w:kern w:val="0"/>
                <w:szCs w:val="21"/>
              </w:rPr>
              <w:t>2.</w:t>
            </w:r>
            <w:r>
              <w:rPr>
                <w:rFonts w:ascii="宋体" w:eastAsia="宋体" w:hAnsi="宋体" w:cs="Times New Roman" w:hint="eastAsia"/>
                <w:kern w:val="0"/>
                <w:szCs w:val="21"/>
              </w:rPr>
              <w:t>直播电商平台及用户属性；</w:t>
            </w:r>
            <w:r>
              <w:rPr>
                <w:rFonts w:ascii="宋体" w:eastAsia="宋体" w:hAnsi="宋体" w:cs="Times New Roman" w:hint="eastAsia"/>
                <w:kern w:val="0"/>
                <w:szCs w:val="21"/>
              </w:rPr>
              <w:t>3.</w:t>
            </w:r>
            <w:r>
              <w:rPr>
                <w:rFonts w:ascii="宋体" w:eastAsia="宋体" w:hAnsi="宋体" w:cs="Times New Roman" w:hint="eastAsia"/>
                <w:kern w:val="0"/>
                <w:szCs w:val="21"/>
              </w:rPr>
              <w:t>直播电商的供应链打造与团队构建；</w:t>
            </w:r>
            <w:r>
              <w:rPr>
                <w:rFonts w:ascii="宋体" w:eastAsia="宋体" w:hAnsi="宋体" w:cs="Times New Roman" w:hint="eastAsia"/>
                <w:kern w:val="0"/>
                <w:szCs w:val="21"/>
              </w:rPr>
              <w:t>4.</w:t>
            </w:r>
            <w:r>
              <w:rPr>
                <w:rFonts w:ascii="宋体" w:eastAsia="宋体" w:hAnsi="宋体" w:cs="Times New Roman" w:hint="eastAsia"/>
                <w:kern w:val="0"/>
                <w:szCs w:val="21"/>
              </w:rPr>
              <w:t>流量运营技巧；</w:t>
            </w:r>
            <w:r>
              <w:rPr>
                <w:rFonts w:ascii="宋体" w:eastAsia="宋体" w:hAnsi="宋体" w:cs="Times New Roman" w:hint="eastAsia"/>
                <w:kern w:val="0"/>
                <w:szCs w:val="21"/>
              </w:rPr>
              <w:t>5.</w:t>
            </w:r>
            <w:r>
              <w:rPr>
                <w:rFonts w:ascii="宋体" w:eastAsia="宋体" w:hAnsi="宋体" w:cs="Times New Roman" w:hint="eastAsia"/>
                <w:kern w:val="0"/>
                <w:szCs w:val="21"/>
              </w:rPr>
              <w:t>用户存留与运营；</w:t>
            </w:r>
            <w:r>
              <w:rPr>
                <w:rFonts w:ascii="宋体" w:eastAsia="宋体" w:hAnsi="宋体" w:cs="Times New Roman" w:hint="eastAsia"/>
                <w:kern w:val="0"/>
                <w:szCs w:val="21"/>
              </w:rPr>
              <w:t>6.</w:t>
            </w:r>
            <w:r>
              <w:rPr>
                <w:rFonts w:ascii="宋体" w:eastAsia="宋体" w:hAnsi="宋体" w:cs="Times New Roman" w:hint="eastAsia"/>
                <w:kern w:val="0"/>
                <w:szCs w:val="21"/>
              </w:rPr>
              <w:t>全网营销策略及方法。</w:t>
            </w:r>
          </w:p>
        </w:tc>
        <w:tc>
          <w:tcPr>
            <w:tcW w:w="1124" w:type="dxa"/>
            <w:tcBorders>
              <w:top w:val="single" w:sz="12" w:space="0" w:color="auto"/>
              <w:left w:val="single" w:sz="12" w:space="0" w:color="auto"/>
              <w:right w:val="single" w:sz="12" w:space="0" w:color="auto"/>
            </w:tcBorders>
            <w:vAlign w:val="center"/>
          </w:tcPr>
          <w:p w14:paraId="12DE3BE5"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林大亮</w:t>
            </w:r>
          </w:p>
        </w:tc>
        <w:tc>
          <w:tcPr>
            <w:tcW w:w="709" w:type="dxa"/>
            <w:tcBorders>
              <w:top w:val="single" w:sz="12" w:space="0" w:color="auto"/>
              <w:left w:val="single" w:sz="12" w:space="0" w:color="auto"/>
              <w:right w:val="single" w:sz="12" w:space="0" w:color="auto"/>
            </w:tcBorders>
            <w:vAlign w:val="center"/>
          </w:tcPr>
          <w:p w14:paraId="72AC880B"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8</w:t>
            </w:r>
          </w:p>
        </w:tc>
      </w:tr>
      <w:tr w:rsidR="00F5045D" w14:paraId="5FAA2306" w14:textId="77777777">
        <w:trPr>
          <w:jc w:val="center"/>
        </w:trPr>
        <w:tc>
          <w:tcPr>
            <w:tcW w:w="1271" w:type="dxa"/>
            <w:vMerge/>
            <w:tcBorders>
              <w:left w:val="single" w:sz="12" w:space="0" w:color="auto"/>
              <w:bottom w:val="single" w:sz="12" w:space="0" w:color="auto"/>
              <w:right w:val="single" w:sz="12" w:space="0" w:color="auto"/>
            </w:tcBorders>
            <w:vAlign w:val="center"/>
          </w:tcPr>
          <w:p w14:paraId="7F061F8B" w14:textId="77777777" w:rsidR="00F5045D" w:rsidRDefault="00F5045D">
            <w:pPr>
              <w:widowControl/>
              <w:adjustRightInd w:val="0"/>
              <w:snapToGrid w:val="0"/>
              <w:spacing w:line="500" w:lineRule="exact"/>
              <w:rPr>
                <w:rFonts w:ascii="宋体" w:eastAsia="宋体" w:hAnsi="宋体" w:cs="Times New Roman"/>
                <w:kern w:val="0"/>
                <w:sz w:val="24"/>
                <w:szCs w:val="24"/>
              </w:rPr>
            </w:pPr>
          </w:p>
        </w:tc>
        <w:tc>
          <w:tcPr>
            <w:tcW w:w="2552" w:type="dxa"/>
            <w:tcBorders>
              <w:left w:val="single" w:sz="12" w:space="0" w:color="auto"/>
              <w:bottom w:val="single" w:sz="12" w:space="0" w:color="auto"/>
              <w:right w:val="single" w:sz="12" w:space="0" w:color="auto"/>
            </w:tcBorders>
            <w:vAlign w:val="center"/>
          </w:tcPr>
          <w:p w14:paraId="28F50CD6"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hint="eastAsia"/>
                <w:kern w:val="0"/>
                <w:sz w:val="22"/>
              </w:rPr>
              <w:t>创新型企业合伙人</w:t>
            </w:r>
          </w:p>
          <w:p w14:paraId="5BFA329A" w14:textId="77777777" w:rsidR="00F5045D" w:rsidRDefault="00E87530">
            <w:pPr>
              <w:widowControl/>
              <w:adjustRightInd w:val="0"/>
              <w:snapToGrid w:val="0"/>
              <w:spacing w:line="360" w:lineRule="exact"/>
              <w:jc w:val="center"/>
              <w:rPr>
                <w:rFonts w:ascii="宋体" w:eastAsia="宋体" w:hAnsi="宋体" w:cs="Times New Roman"/>
                <w:kern w:val="0"/>
                <w:sz w:val="22"/>
              </w:rPr>
            </w:pPr>
            <w:r>
              <w:rPr>
                <w:rFonts w:ascii="宋体" w:eastAsia="宋体" w:hAnsi="宋体" w:cs="Times New Roman" w:hint="eastAsia"/>
                <w:kern w:val="0"/>
                <w:sz w:val="22"/>
              </w:rPr>
              <w:t>与股权制度</w:t>
            </w:r>
          </w:p>
        </w:tc>
        <w:tc>
          <w:tcPr>
            <w:tcW w:w="4110" w:type="dxa"/>
            <w:tcBorders>
              <w:left w:val="single" w:sz="12" w:space="0" w:color="auto"/>
              <w:bottom w:val="single" w:sz="12" w:space="0" w:color="auto"/>
              <w:right w:val="single" w:sz="12" w:space="0" w:color="auto"/>
            </w:tcBorders>
            <w:vAlign w:val="center"/>
          </w:tcPr>
          <w:p w14:paraId="28741504"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合伙人企业股权分配原则；</w:t>
            </w:r>
            <w:r>
              <w:rPr>
                <w:rFonts w:ascii="宋体" w:eastAsia="宋体" w:hAnsi="宋体" w:cs="Times New Roman" w:hint="eastAsia"/>
                <w:kern w:val="0"/>
                <w:szCs w:val="21"/>
              </w:rPr>
              <w:t>2.</w:t>
            </w:r>
            <w:r>
              <w:rPr>
                <w:rFonts w:ascii="宋体" w:eastAsia="宋体" w:hAnsi="宋体" w:cs="Times New Roman" w:hint="eastAsia"/>
                <w:kern w:val="0"/>
                <w:szCs w:val="21"/>
              </w:rPr>
              <w:t>合伙人企业分配股权的模式；</w:t>
            </w:r>
            <w:r>
              <w:rPr>
                <w:rFonts w:ascii="宋体" w:eastAsia="宋体" w:hAnsi="宋体" w:cs="Times New Roman" w:hint="eastAsia"/>
                <w:kern w:val="0"/>
                <w:szCs w:val="21"/>
              </w:rPr>
              <w:t>3.</w:t>
            </w:r>
            <w:r>
              <w:rPr>
                <w:rFonts w:ascii="宋体" w:eastAsia="宋体" w:hAnsi="宋体" w:cs="Times New Roman" w:hint="eastAsia"/>
                <w:kern w:val="0"/>
                <w:szCs w:val="21"/>
              </w:rPr>
              <w:t>股权设计方案理念及操作要点；</w:t>
            </w:r>
            <w:r>
              <w:rPr>
                <w:rFonts w:ascii="宋体" w:eastAsia="宋体" w:hAnsi="宋体" w:cs="Times New Roman" w:hint="eastAsia"/>
                <w:kern w:val="0"/>
                <w:szCs w:val="21"/>
              </w:rPr>
              <w:t>4.</w:t>
            </w:r>
            <w:r>
              <w:rPr>
                <w:rFonts w:ascii="宋体" w:eastAsia="宋体" w:hAnsi="宋体" w:cs="Times New Roman" w:hint="eastAsia"/>
                <w:kern w:val="0"/>
                <w:szCs w:val="21"/>
              </w:rPr>
              <w:t>经典案例分析。</w:t>
            </w:r>
          </w:p>
        </w:tc>
        <w:tc>
          <w:tcPr>
            <w:tcW w:w="1124" w:type="dxa"/>
            <w:tcBorders>
              <w:left w:val="single" w:sz="12" w:space="0" w:color="auto"/>
              <w:bottom w:val="single" w:sz="12" w:space="0" w:color="auto"/>
              <w:right w:val="single" w:sz="12" w:space="0" w:color="auto"/>
            </w:tcBorders>
            <w:vAlign w:val="center"/>
          </w:tcPr>
          <w:p w14:paraId="0856F07B"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欧阳良宜</w:t>
            </w:r>
          </w:p>
        </w:tc>
        <w:tc>
          <w:tcPr>
            <w:tcW w:w="709" w:type="dxa"/>
            <w:tcBorders>
              <w:left w:val="single" w:sz="12" w:space="0" w:color="auto"/>
              <w:bottom w:val="single" w:sz="12" w:space="0" w:color="auto"/>
              <w:right w:val="single" w:sz="12" w:space="0" w:color="auto"/>
            </w:tcBorders>
            <w:vAlign w:val="center"/>
          </w:tcPr>
          <w:p w14:paraId="0A5450BD"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8</w:t>
            </w:r>
          </w:p>
        </w:tc>
      </w:tr>
    </w:tbl>
    <w:p w14:paraId="1D0E7825" w14:textId="77777777" w:rsidR="00F5045D" w:rsidRDefault="00E87530">
      <w:pPr>
        <w:spacing w:line="480" w:lineRule="exact"/>
        <w:rPr>
          <w:rFonts w:ascii="宋体" w:eastAsia="宋体" w:hAnsi="宋体"/>
          <w:sz w:val="22"/>
        </w:rPr>
      </w:pPr>
      <w:r>
        <w:rPr>
          <w:rFonts w:ascii="宋体" w:eastAsia="宋体" w:hAnsi="宋体" w:hint="eastAsia"/>
          <w:sz w:val="22"/>
        </w:rPr>
        <w:t>说明：上述课程师资可根据实际情况适当调整。</w:t>
      </w:r>
    </w:p>
    <w:p w14:paraId="4F23EA8C" w14:textId="77777777" w:rsidR="00F5045D" w:rsidRDefault="00E87530">
      <w:pPr>
        <w:widowControl/>
        <w:adjustRightInd w:val="0"/>
        <w:snapToGrid w:val="0"/>
        <w:spacing w:line="480" w:lineRule="exact"/>
        <w:jc w:val="center"/>
        <w:rPr>
          <w:rFonts w:ascii="宋体" w:eastAsia="宋体" w:hAnsi="宋体" w:cs="Dotum"/>
          <w:b/>
          <w:bCs/>
          <w:sz w:val="24"/>
          <w:szCs w:val="24"/>
        </w:rPr>
      </w:pPr>
      <w:r>
        <w:rPr>
          <w:rFonts w:ascii="宋体" w:eastAsia="宋体" w:hAnsi="宋体" w:cs="Dotum" w:hint="eastAsia"/>
          <w:b/>
          <w:bCs/>
          <w:sz w:val="24"/>
          <w:szCs w:val="24"/>
        </w:rPr>
        <w:t>2</w:t>
      </w:r>
      <w:r>
        <w:rPr>
          <w:rFonts w:ascii="宋体" w:eastAsia="宋体" w:hAnsi="宋体" w:cs="Dotum" w:hint="eastAsia"/>
          <w:b/>
          <w:bCs/>
          <w:sz w:val="24"/>
          <w:szCs w:val="24"/>
        </w:rPr>
        <w:t>、实践课堂</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0"/>
        <w:gridCol w:w="1978"/>
        <w:gridCol w:w="4536"/>
        <w:gridCol w:w="1270"/>
      </w:tblGrid>
      <w:tr w:rsidR="00F5045D" w14:paraId="4AC0FA0D" w14:textId="77777777">
        <w:trPr>
          <w:trHeight w:val="537"/>
          <w:jc w:val="center"/>
        </w:trPr>
        <w:tc>
          <w:tcPr>
            <w:tcW w:w="1850" w:type="dxa"/>
            <w:tcBorders>
              <w:top w:val="single" w:sz="12" w:space="0" w:color="auto"/>
              <w:left w:val="single" w:sz="12" w:space="0" w:color="auto"/>
              <w:bottom w:val="single" w:sz="12" w:space="0" w:color="auto"/>
              <w:right w:val="single" w:sz="12" w:space="0" w:color="auto"/>
            </w:tcBorders>
            <w:vAlign w:val="center"/>
          </w:tcPr>
          <w:p w14:paraId="2FE9E529" w14:textId="77777777" w:rsidR="00F5045D" w:rsidRDefault="00E87530">
            <w:pPr>
              <w:spacing w:line="360" w:lineRule="exact"/>
              <w:jc w:val="center"/>
              <w:rPr>
                <w:rFonts w:ascii="宋体" w:eastAsia="宋体" w:hAnsi="宋体"/>
                <w:b/>
                <w:bCs/>
                <w:sz w:val="22"/>
              </w:rPr>
            </w:pPr>
            <w:r>
              <w:rPr>
                <w:rFonts w:ascii="宋体" w:eastAsia="宋体" w:hAnsi="宋体" w:hint="eastAsia"/>
                <w:b/>
                <w:bCs/>
                <w:sz w:val="22"/>
              </w:rPr>
              <w:t>实践模块</w:t>
            </w:r>
          </w:p>
        </w:tc>
        <w:tc>
          <w:tcPr>
            <w:tcW w:w="1978" w:type="dxa"/>
            <w:tcBorders>
              <w:top w:val="single" w:sz="12" w:space="0" w:color="auto"/>
              <w:left w:val="single" w:sz="12" w:space="0" w:color="auto"/>
              <w:bottom w:val="single" w:sz="12" w:space="0" w:color="auto"/>
              <w:right w:val="single" w:sz="12" w:space="0" w:color="auto"/>
            </w:tcBorders>
            <w:vAlign w:val="center"/>
          </w:tcPr>
          <w:p w14:paraId="3B0929BD" w14:textId="77777777" w:rsidR="00F5045D" w:rsidRDefault="00E87530">
            <w:pPr>
              <w:spacing w:line="360" w:lineRule="exact"/>
              <w:jc w:val="center"/>
              <w:rPr>
                <w:rFonts w:ascii="宋体" w:eastAsia="宋体" w:hAnsi="宋体"/>
                <w:b/>
                <w:bCs/>
                <w:sz w:val="22"/>
              </w:rPr>
            </w:pPr>
            <w:r>
              <w:rPr>
                <w:rFonts w:ascii="宋体" w:eastAsia="宋体" w:hAnsi="宋体" w:hint="eastAsia"/>
                <w:b/>
                <w:bCs/>
                <w:sz w:val="22"/>
              </w:rPr>
              <w:t>标杆企业</w:t>
            </w:r>
          </w:p>
        </w:tc>
        <w:tc>
          <w:tcPr>
            <w:tcW w:w="4536" w:type="dxa"/>
            <w:tcBorders>
              <w:top w:val="single" w:sz="12" w:space="0" w:color="auto"/>
              <w:left w:val="single" w:sz="12" w:space="0" w:color="auto"/>
              <w:bottom w:val="single" w:sz="12" w:space="0" w:color="auto"/>
              <w:right w:val="single" w:sz="12" w:space="0" w:color="auto"/>
            </w:tcBorders>
            <w:vAlign w:val="center"/>
          </w:tcPr>
          <w:p w14:paraId="69931B50" w14:textId="77777777" w:rsidR="00F5045D" w:rsidRDefault="00E87530">
            <w:pPr>
              <w:spacing w:line="360" w:lineRule="exact"/>
              <w:jc w:val="center"/>
              <w:rPr>
                <w:rFonts w:ascii="宋体" w:eastAsia="宋体" w:hAnsi="宋体"/>
                <w:b/>
                <w:bCs/>
                <w:sz w:val="22"/>
              </w:rPr>
            </w:pPr>
            <w:r>
              <w:rPr>
                <w:rFonts w:ascii="宋体" w:eastAsia="宋体" w:hAnsi="宋体" w:hint="eastAsia"/>
                <w:b/>
                <w:bCs/>
                <w:sz w:val="22"/>
              </w:rPr>
              <w:t>分享主题</w:t>
            </w:r>
            <w:r>
              <w:rPr>
                <w:rFonts w:ascii="宋体" w:eastAsia="宋体" w:hAnsi="宋体" w:hint="eastAsia"/>
                <w:b/>
                <w:bCs/>
                <w:sz w:val="22"/>
              </w:rPr>
              <w:t>/</w:t>
            </w:r>
            <w:r>
              <w:rPr>
                <w:rFonts w:ascii="宋体" w:eastAsia="宋体" w:hAnsi="宋体" w:hint="eastAsia"/>
                <w:b/>
                <w:bCs/>
                <w:sz w:val="22"/>
              </w:rPr>
              <w:t>实践内容</w:t>
            </w:r>
          </w:p>
        </w:tc>
        <w:tc>
          <w:tcPr>
            <w:tcW w:w="1270" w:type="dxa"/>
            <w:tcBorders>
              <w:top w:val="single" w:sz="12" w:space="0" w:color="auto"/>
              <w:left w:val="single" w:sz="12" w:space="0" w:color="auto"/>
              <w:bottom w:val="single" w:sz="12" w:space="0" w:color="auto"/>
              <w:right w:val="single" w:sz="12" w:space="0" w:color="auto"/>
            </w:tcBorders>
            <w:vAlign w:val="center"/>
          </w:tcPr>
          <w:p w14:paraId="4B8BBC3B" w14:textId="77777777" w:rsidR="00F5045D" w:rsidRDefault="00E87530">
            <w:pPr>
              <w:spacing w:line="360" w:lineRule="exact"/>
              <w:jc w:val="center"/>
              <w:rPr>
                <w:rFonts w:ascii="宋体" w:eastAsia="宋体" w:hAnsi="宋体"/>
                <w:b/>
                <w:bCs/>
                <w:sz w:val="22"/>
              </w:rPr>
            </w:pPr>
            <w:r>
              <w:rPr>
                <w:rFonts w:ascii="宋体" w:eastAsia="宋体" w:hAnsi="宋体" w:hint="eastAsia"/>
                <w:b/>
                <w:bCs/>
                <w:sz w:val="22"/>
              </w:rPr>
              <w:t>课时</w:t>
            </w:r>
          </w:p>
        </w:tc>
      </w:tr>
      <w:tr w:rsidR="00F5045D" w14:paraId="0E6C99D6" w14:textId="77777777">
        <w:trPr>
          <w:jc w:val="center"/>
        </w:trPr>
        <w:tc>
          <w:tcPr>
            <w:tcW w:w="1850" w:type="dxa"/>
            <w:vMerge w:val="restart"/>
            <w:tcBorders>
              <w:top w:val="single" w:sz="12" w:space="0" w:color="auto"/>
              <w:left w:val="single" w:sz="12" w:space="0" w:color="auto"/>
              <w:right w:val="single" w:sz="12" w:space="0" w:color="auto"/>
            </w:tcBorders>
            <w:vAlign w:val="center"/>
          </w:tcPr>
          <w:p w14:paraId="68459DA9" w14:textId="77777777" w:rsidR="00F5045D" w:rsidRDefault="00E87530">
            <w:pPr>
              <w:spacing w:line="500" w:lineRule="exact"/>
              <w:jc w:val="center"/>
              <w:rPr>
                <w:rFonts w:ascii="宋体" w:eastAsia="宋体" w:hAnsi="宋体"/>
                <w:b/>
                <w:bCs/>
                <w:sz w:val="24"/>
                <w:szCs w:val="24"/>
              </w:rPr>
            </w:pPr>
            <w:r>
              <w:rPr>
                <w:rFonts w:ascii="宋体" w:eastAsia="宋体" w:hAnsi="宋体" w:hint="eastAsia"/>
                <w:b/>
                <w:bCs/>
                <w:sz w:val="22"/>
              </w:rPr>
              <w:t>专业化</w:t>
            </w:r>
          </w:p>
        </w:tc>
        <w:tc>
          <w:tcPr>
            <w:tcW w:w="1978" w:type="dxa"/>
            <w:tcBorders>
              <w:top w:val="single" w:sz="12" w:space="0" w:color="auto"/>
              <w:left w:val="single" w:sz="12" w:space="0" w:color="auto"/>
              <w:right w:val="single" w:sz="12" w:space="0" w:color="auto"/>
            </w:tcBorders>
            <w:vAlign w:val="center"/>
          </w:tcPr>
          <w:p w14:paraId="51BE4D89" w14:textId="77777777" w:rsidR="00F5045D" w:rsidRDefault="00E87530">
            <w:pPr>
              <w:spacing w:line="360" w:lineRule="exact"/>
              <w:jc w:val="center"/>
              <w:rPr>
                <w:rFonts w:ascii="宋体" w:eastAsia="宋体" w:hAnsi="宋体"/>
                <w:sz w:val="22"/>
              </w:rPr>
            </w:pPr>
            <w:r>
              <w:rPr>
                <w:rFonts w:ascii="宋体" w:eastAsia="宋体" w:hAnsi="宋体" w:hint="eastAsia"/>
                <w:sz w:val="22"/>
              </w:rPr>
              <w:t>华</w:t>
            </w:r>
            <w:r>
              <w:rPr>
                <w:rFonts w:ascii="宋体" w:eastAsia="宋体" w:hAnsi="宋体" w:hint="eastAsia"/>
                <w:sz w:val="22"/>
              </w:rPr>
              <w:t xml:space="preserve"> </w:t>
            </w:r>
            <w:r>
              <w:rPr>
                <w:rFonts w:ascii="宋体" w:eastAsia="宋体" w:hAnsi="宋体" w:hint="eastAsia"/>
                <w:sz w:val="22"/>
              </w:rPr>
              <w:t>为</w:t>
            </w:r>
          </w:p>
        </w:tc>
        <w:tc>
          <w:tcPr>
            <w:tcW w:w="4536" w:type="dxa"/>
            <w:tcBorders>
              <w:top w:val="single" w:sz="12" w:space="0" w:color="auto"/>
              <w:left w:val="single" w:sz="12" w:space="0" w:color="auto"/>
              <w:right w:val="single" w:sz="12" w:space="0" w:color="auto"/>
            </w:tcBorders>
            <w:vAlign w:val="center"/>
          </w:tcPr>
          <w:p w14:paraId="0CB16540" w14:textId="77777777" w:rsidR="00F5045D" w:rsidRDefault="00E87530">
            <w:pPr>
              <w:spacing w:line="320" w:lineRule="exact"/>
              <w:rPr>
                <w:rFonts w:ascii="宋体" w:eastAsia="宋体" w:hAnsi="宋体"/>
                <w:szCs w:val="21"/>
              </w:rPr>
            </w:pPr>
            <w:r>
              <w:rPr>
                <w:rFonts w:ascii="宋体" w:eastAsia="宋体" w:hAnsi="宋体" w:hint="eastAsia"/>
                <w:szCs w:val="21"/>
              </w:rPr>
              <w:t>1.</w:t>
            </w:r>
            <w:r>
              <w:rPr>
                <w:rFonts w:ascii="宋体" w:eastAsia="宋体" w:hAnsi="宋体" w:hint="eastAsia"/>
                <w:szCs w:val="21"/>
              </w:rPr>
              <w:t>战略管理如何有效帮助业务高速发展；</w:t>
            </w:r>
            <w:r>
              <w:rPr>
                <w:rFonts w:ascii="宋体" w:eastAsia="宋体" w:hAnsi="宋体" w:hint="eastAsia"/>
                <w:szCs w:val="21"/>
              </w:rPr>
              <w:t>2.</w:t>
            </w:r>
            <w:r>
              <w:rPr>
                <w:rFonts w:ascii="宋体" w:eastAsia="宋体" w:hAnsi="宋体" w:hint="eastAsia"/>
                <w:szCs w:val="21"/>
              </w:rPr>
              <w:t>有效战略管理到高效战略执行核心管理；</w:t>
            </w:r>
            <w:r>
              <w:rPr>
                <w:rFonts w:ascii="宋体" w:eastAsia="宋体" w:hAnsi="宋体" w:hint="eastAsia"/>
                <w:szCs w:val="21"/>
              </w:rPr>
              <w:t>3.</w:t>
            </w:r>
            <w:r>
              <w:rPr>
                <w:rFonts w:ascii="宋体" w:eastAsia="宋体" w:hAnsi="宋体" w:hint="eastAsia"/>
                <w:szCs w:val="21"/>
              </w:rPr>
              <w:t>战略落地的方法论与流程核心。</w:t>
            </w:r>
          </w:p>
        </w:tc>
        <w:tc>
          <w:tcPr>
            <w:tcW w:w="1270" w:type="dxa"/>
            <w:tcBorders>
              <w:top w:val="single" w:sz="12" w:space="0" w:color="auto"/>
              <w:left w:val="single" w:sz="12" w:space="0" w:color="auto"/>
              <w:right w:val="single" w:sz="12" w:space="0" w:color="auto"/>
            </w:tcBorders>
            <w:vAlign w:val="center"/>
          </w:tcPr>
          <w:p w14:paraId="0C8611FC" w14:textId="77777777" w:rsidR="00F5045D" w:rsidRDefault="00E87530">
            <w:pPr>
              <w:spacing w:line="500" w:lineRule="exact"/>
              <w:jc w:val="center"/>
              <w:rPr>
                <w:rFonts w:ascii="宋体" w:eastAsia="宋体" w:hAnsi="宋体"/>
                <w:sz w:val="22"/>
              </w:rPr>
            </w:pPr>
            <w:r>
              <w:rPr>
                <w:rFonts w:ascii="宋体" w:eastAsia="宋体" w:hAnsi="宋体" w:hint="eastAsia"/>
                <w:sz w:val="22"/>
              </w:rPr>
              <w:t>4</w:t>
            </w:r>
          </w:p>
        </w:tc>
      </w:tr>
      <w:tr w:rsidR="00F5045D" w14:paraId="7A6B152C" w14:textId="77777777">
        <w:trPr>
          <w:jc w:val="center"/>
        </w:trPr>
        <w:tc>
          <w:tcPr>
            <w:tcW w:w="1850" w:type="dxa"/>
            <w:vMerge/>
            <w:tcBorders>
              <w:left w:val="single" w:sz="12" w:space="0" w:color="auto"/>
              <w:bottom w:val="single" w:sz="12" w:space="0" w:color="auto"/>
              <w:right w:val="single" w:sz="12" w:space="0" w:color="auto"/>
            </w:tcBorders>
            <w:vAlign w:val="center"/>
          </w:tcPr>
          <w:p w14:paraId="77565D70" w14:textId="77777777" w:rsidR="00F5045D" w:rsidRDefault="00F5045D">
            <w:pPr>
              <w:spacing w:line="500" w:lineRule="exact"/>
              <w:jc w:val="center"/>
              <w:rPr>
                <w:rFonts w:ascii="宋体" w:eastAsia="宋体" w:hAnsi="宋体"/>
                <w:sz w:val="24"/>
                <w:szCs w:val="24"/>
              </w:rPr>
            </w:pPr>
          </w:p>
        </w:tc>
        <w:tc>
          <w:tcPr>
            <w:tcW w:w="1978" w:type="dxa"/>
            <w:tcBorders>
              <w:left w:val="single" w:sz="12" w:space="0" w:color="auto"/>
              <w:bottom w:val="single" w:sz="12" w:space="0" w:color="auto"/>
              <w:right w:val="single" w:sz="12" w:space="0" w:color="auto"/>
            </w:tcBorders>
            <w:vAlign w:val="center"/>
          </w:tcPr>
          <w:p w14:paraId="474B8274" w14:textId="77777777" w:rsidR="00F5045D" w:rsidRDefault="00E87530">
            <w:pPr>
              <w:spacing w:line="360" w:lineRule="exact"/>
              <w:jc w:val="center"/>
              <w:rPr>
                <w:rFonts w:ascii="宋体" w:eastAsia="宋体" w:hAnsi="宋体"/>
                <w:sz w:val="22"/>
              </w:rPr>
            </w:pPr>
            <w:r>
              <w:rPr>
                <w:rFonts w:ascii="宋体" w:eastAsia="宋体" w:hAnsi="宋体" w:hint="eastAsia"/>
                <w:sz w:val="22"/>
              </w:rPr>
              <w:t>腾</w:t>
            </w:r>
            <w:r>
              <w:rPr>
                <w:rFonts w:ascii="宋体" w:eastAsia="宋体" w:hAnsi="宋体" w:hint="eastAsia"/>
                <w:sz w:val="22"/>
              </w:rPr>
              <w:t xml:space="preserve"> </w:t>
            </w:r>
            <w:r>
              <w:rPr>
                <w:rFonts w:ascii="宋体" w:eastAsia="宋体" w:hAnsi="宋体" w:hint="eastAsia"/>
                <w:sz w:val="22"/>
              </w:rPr>
              <w:t>讯</w:t>
            </w:r>
          </w:p>
        </w:tc>
        <w:tc>
          <w:tcPr>
            <w:tcW w:w="4536" w:type="dxa"/>
            <w:tcBorders>
              <w:left w:val="single" w:sz="12" w:space="0" w:color="auto"/>
              <w:bottom w:val="single" w:sz="12" w:space="0" w:color="auto"/>
              <w:right w:val="single" w:sz="12" w:space="0" w:color="auto"/>
            </w:tcBorders>
            <w:vAlign w:val="center"/>
          </w:tcPr>
          <w:p w14:paraId="36D88438" w14:textId="77777777" w:rsidR="00F5045D" w:rsidRDefault="00E87530">
            <w:pPr>
              <w:spacing w:line="320" w:lineRule="exac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5</w:t>
            </w:r>
            <w:r>
              <w:rPr>
                <w:rFonts w:ascii="宋体" w:eastAsia="宋体" w:hAnsi="宋体"/>
                <w:szCs w:val="21"/>
              </w:rPr>
              <w:t>G</w:t>
            </w:r>
            <w:r>
              <w:rPr>
                <w:rFonts w:ascii="宋体" w:eastAsia="宋体" w:hAnsi="宋体" w:hint="eastAsia"/>
                <w:szCs w:val="21"/>
              </w:rPr>
              <w:t>技术和产业发展；</w:t>
            </w:r>
            <w:r>
              <w:rPr>
                <w:rFonts w:ascii="宋体" w:eastAsia="宋体" w:hAnsi="宋体" w:hint="eastAsia"/>
                <w:szCs w:val="21"/>
              </w:rPr>
              <w:t>2</w:t>
            </w:r>
            <w:r>
              <w:rPr>
                <w:rFonts w:ascii="宋体" w:eastAsia="宋体" w:hAnsi="宋体"/>
                <w:szCs w:val="21"/>
              </w:rPr>
              <w:t>.</w:t>
            </w:r>
            <w:r>
              <w:rPr>
                <w:rFonts w:ascii="宋体" w:eastAsia="宋体" w:hAnsi="宋体" w:hint="eastAsia"/>
                <w:szCs w:val="21"/>
              </w:rPr>
              <w:t>腾讯目前在该领域的实践与探索；</w:t>
            </w:r>
            <w:r>
              <w:rPr>
                <w:rFonts w:ascii="宋体" w:eastAsia="宋体" w:hAnsi="宋体" w:hint="eastAsia"/>
                <w:szCs w:val="21"/>
              </w:rPr>
              <w:t>3</w:t>
            </w:r>
            <w:r>
              <w:rPr>
                <w:rFonts w:ascii="宋体" w:eastAsia="宋体" w:hAnsi="宋体"/>
                <w:szCs w:val="21"/>
              </w:rPr>
              <w:t>.5G</w:t>
            </w:r>
            <w:r>
              <w:rPr>
                <w:rFonts w:ascii="宋体" w:eastAsia="宋体" w:hAnsi="宋体" w:hint="eastAsia"/>
                <w:szCs w:val="21"/>
              </w:rPr>
              <w:t>技术在行业应用中的展望。</w:t>
            </w:r>
          </w:p>
        </w:tc>
        <w:tc>
          <w:tcPr>
            <w:tcW w:w="1270" w:type="dxa"/>
            <w:tcBorders>
              <w:left w:val="single" w:sz="12" w:space="0" w:color="auto"/>
              <w:bottom w:val="single" w:sz="12" w:space="0" w:color="auto"/>
              <w:right w:val="single" w:sz="12" w:space="0" w:color="auto"/>
            </w:tcBorders>
            <w:vAlign w:val="center"/>
          </w:tcPr>
          <w:p w14:paraId="2B551749" w14:textId="77777777" w:rsidR="00F5045D" w:rsidRDefault="00E87530">
            <w:pPr>
              <w:spacing w:line="500" w:lineRule="exact"/>
              <w:jc w:val="center"/>
              <w:rPr>
                <w:rFonts w:ascii="宋体" w:eastAsia="宋体" w:hAnsi="宋体"/>
                <w:sz w:val="22"/>
              </w:rPr>
            </w:pPr>
            <w:r>
              <w:rPr>
                <w:rFonts w:ascii="宋体" w:eastAsia="宋体" w:hAnsi="宋体" w:hint="eastAsia"/>
                <w:sz w:val="22"/>
              </w:rPr>
              <w:t>4</w:t>
            </w:r>
          </w:p>
        </w:tc>
      </w:tr>
      <w:tr w:rsidR="00F5045D" w14:paraId="011BB1B0" w14:textId="77777777">
        <w:trPr>
          <w:jc w:val="center"/>
        </w:trPr>
        <w:tc>
          <w:tcPr>
            <w:tcW w:w="1850" w:type="dxa"/>
            <w:vMerge w:val="restart"/>
            <w:tcBorders>
              <w:top w:val="single" w:sz="12" w:space="0" w:color="auto"/>
              <w:left w:val="single" w:sz="12" w:space="0" w:color="auto"/>
              <w:right w:val="single" w:sz="12" w:space="0" w:color="auto"/>
            </w:tcBorders>
            <w:vAlign w:val="center"/>
          </w:tcPr>
          <w:p w14:paraId="79182806" w14:textId="77777777" w:rsidR="00F5045D" w:rsidRDefault="00E87530">
            <w:pPr>
              <w:spacing w:line="500" w:lineRule="exact"/>
              <w:jc w:val="center"/>
              <w:rPr>
                <w:rFonts w:ascii="宋体" w:eastAsia="宋体" w:hAnsi="宋体"/>
                <w:b/>
                <w:bCs/>
                <w:sz w:val="24"/>
                <w:szCs w:val="24"/>
              </w:rPr>
            </w:pPr>
            <w:r>
              <w:rPr>
                <w:rFonts w:ascii="宋体" w:eastAsia="宋体" w:hAnsi="宋体" w:hint="eastAsia"/>
                <w:b/>
                <w:bCs/>
                <w:sz w:val="22"/>
              </w:rPr>
              <w:t>精细化</w:t>
            </w:r>
          </w:p>
        </w:tc>
        <w:tc>
          <w:tcPr>
            <w:tcW w:w="1978" w:type="dxa"/>
            <w:tcBorders>
              <w:top w:val="single" w:sz="12" w:space="0" w:color="auto"/>
              <w:left w:val="single" w:sz="12" w:space="0" w:color="auto"/>
              <w:right w:val="single" w:sz="12" w:space="0" w:color="auto"/>
            </w:tcBorders>
            <w:vAlign w:val="center"/>
          </w:tcPr>
          <w:p w14:paraId="2EC475E0" w14:textId="77777777" w:rsidR="00F5045D" w:rsidRDefault="00E87530">
            <w:pPr>
              <w:spacing w:line="360" w:lineRule="exact"/>
              <w:jc w:val="center"/>
              <w:rPr>
                <w:rFonts w:ascii="宋体" w:eastAsia="宋体" w:hAnsi="宋体"/>
                <w:sz w:val="22"/>
              </w:rPr>
            </w:pPr>
            <w:r>
              <w:rPr>
                <w:rFonts w:ascii="宋体" w:eastAsia="宋体" w:hAnsi="宋体" w:hint="eastAsia"/>
                <w:sz w:val="22"/>
              </w:rPr>
              <w:t>金</w:t>
            </w:r>
            <w:r>
              <w:rPr>
                <w:rFonts w:ascii="宋体" w:eastAsia="宋体" w:hAnsi="宋体" w:hint="eastAsia"/>
                <w:sz w:val="22"/>
              </w:rPr>
              <w:t xml:space="preserve"> </w:t>
            </w:r>
            <w:r>
              <w:rPr>
                <w:rFonts w:ascii="宋体" w:eastAsia="宋体" w:hAnsi="宋体" w:hint="eastAsia"/>
                <w:sz w:val="22"/>
              </w:rPr>
              <w:t>蝶</w:t>
            </w:r>
          </w:p>
        </w:tc>
        <w:tc>
          <w:tcPr>
            <w:tcW w:w="4536" w:type="dxa"/>
            <w:tcBorders>
              <w:top w:val="single" w:sz="12" w:space="0" w:color="auto"/>
              <w:left w:val="single" w:sz="12" w:space="0" w:color="auto"/>
              <w:right w:val="single" w:sz="12" w:space="0" w:color="auto"/>
            </w:tcBorders>
            <w:vAlign w:val="center"/>
          </w:tcPr>
          <w:p w14:paraId="41EAEA6A" w14:textId="77777777" w:rsidR="00F5045D" w:rsidRDefault="00E87530">
            <w:pPr>
              <w:spacing w:line="320" w:lineRule="exac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企业上云政策与技术要点解读；</w:t>
            </w:r>
            <w:r>
              <w:rPr>
                <w:rFonts w:ascii="宋体" w:eastAsia="宋体" w:hAnsi="宋体" w:hint="eastAsia"/>
                <w:szCs w:val="21"/>
              </w:rPr>
              <w:t>2</w:t>
            </w:r>
            <w:r>
              <w:rPr>
                <w:rFonts w:ascii="宋体" w:eastAsia="宋体" w:hAnsi="宋体"/>
                <w:szCs w:val="21"/>
              </w:rPr>
              <w:t>.</w:t>
            </w:r>
            <w:r>
              <w:rPr>
                <w:rFonts w:ascii="宋体" w:eastAsia="宋体" w:hAnsi="宋体" w:hint="eastAsia"/>
                <w:szCs w:val="21"/>
              </w:rPr>
              <w:t>专精特新企业管理服务提升途径；</w:t>
            </w:r>
            <w:r>
              <w:rPr>
                <w:rFonts w:ascii="宋体" w:eastAsia="宋体" w:hAnsi="宋体" w:hint="eastAsia"/>
                <w:szCs w:val="21"/>
              </w:rPr>
              <w:t>3</w:t>
            </w:r>
            <w:r>
              <w:rPr>
                <w:rFonts w:ascii="宋体" w:eastAsia="宋体" w:hAnsi="宋体"/>
                <w:szCs w:val="21"/>
              </w:rPr>
              <w:t>.</w:t>
            </w:r>
            <w:r>
              <w:rPr>
                <w:rFonts w:ascii="宋体" w:eastAsia="宋体" w:hAnsi="宋体" w:hint="eastAsia"/>
                <w:szCs w:val="21"/>
              </w:rPr>
              <w:t>如何提高业务敏捷性及响应速度。</w:t>
            </w:r>
          </w:p>
        </w:tc>
        <w:tc>
          <w:tcPr>
            <w:tcW w:w="1270" w:type="dxa"/>
            <w:tcBorders>
              <w:top w:val="single" w:sz="12" w:space="0" w:color="auto"/>
              <w:left w:val="single" w:sz="12" w:space="0" w:color="auto"/>
              <w:right w:val="single" w:sz="12" w:space="0" w:color="auto"/>
            </w:tcBorders>
            <w:vAlign w:val="center"/>
          </w:tcPr>
          <w:p w14:paraId="6C2FCEC1" w14:textId="77777777" w:rsidR="00F5045D" w:rsidRDefault="00E87530">
            <w:pPr>
              <w:spacing w:line="500" w:lineRule="exact"/>
              <w:jc w:val="center"/>
              <w:rPr>
                <w:rFonts w:ascii="宋体" w:eastAsia="宋体" w:hAnsi="宋体"/>
                <w:sz w:val="22"/>
              </w:rPr>
            </w:pPr>
            <w:r>
              <w:rPr>
                <w:rFonts w:ascii="宋体" w:eastAsia="宋体" w:hAnsi="宋体" w:hint="eastAsia"/>
                <w:sz w:val="22"/>
              </w:rPr>
              <w:t>4</w:t>
            </w:r>
          </w:p>
        </w:tc>
      </w:tr>
      <w:tr w:rsidR="00F5045D" w14:paraId="47FBA659" w14:textId="77777777">
        <w:trPr>
          <w:jc w:val="center"/>
        </w:trPr>
        <w:tc>
          <w:tcPr>
            <w:tcW w:w="1850" w:type="dxa"/>
            <w:vMerge/>
            <w:tcBorders>
              <w:left w:val="single" w:sz="12" w:space="0" w:color="auto"/>
              <w:bottom w:val="single" w:sz="12" w:space="0" w:color="auto"/>
              <w:right w:val="single" w:sz="12" w:space="0" w:color="auto"/>
            </w:tcBorders>
            <w:vAlign w:val="center"/>
          </w:tcPr>
          <w:p w14:paraId="1E7C4BE3" w14:textId="77777777" w:rsidR="00F5045D" w:rsidRDefault="00F5045D">
            <w:pPr>
              <w:spacing w:line="500" w:lineRule="exact"/>
              <w:jc w:val="center"/>
              <w:rPr>
                <w:rFonts w:ascii="宋体" w:eastAsia="宋体" w:hAnsi="宋体"/>
                <w:sz w:val="24"/>
                <w:szCs w:val="24"/>
              </w:rPr>
            </w:pPr>
          </w:p>
        </w:tc>
        <w:tc>
          <w:tcPr>
            <w:tcW w:w="1978" w:type="dxa"/>
            <w:tcBorders>
              <w:left w:val="single" w:sz="12" w:space="0" w:color="auto"/>
              <w:bottom w:val="single" w:sz="12" w:space="0" w:color="auto"/>
              <w:right w:val="single" w:sz="12" w:space="0" w:color="auto"/>
            </w:tcBorders>
            <w:vAlign w:val="center"/>
          </w:tcPr>
          <w:p w14:paraId="2177F79E" w14:textId="77777777" w:rsidR="00F5045D" w:rsidRDefault="00E87530">
            <w:pPr>
              <w:spacing w:line="360" w:lineRule="exact"/>
              <w:jc w:val="center"/>
              <w:rPr>
                <w:rFonts w:ascii="宋体" w:eastAsia="宋体" w:hAnsi="宋体"/>
                <w:sz w:val="22"/>
              </w:rPr>
            </w:pPr>
            <w:r>
              <w:rPr>
                <w:rFonts w:ascii="宋体" w:eastAsia="宋体" w:hAnsi="宋体" w:hint="eastAsia"/>
                <w:sz w:val="22"/>
              </w:rPr>
              <w:t>优必选</w:t>
            </w:r>
          </w:p>
        </w:tc>
        <w:tc>
          <w:tcPr>
            <w:tcW w:w="4536" w:type="dxa"/>
            <w:tcBorders>
              <w:left w:val="single" w:sz="12" w:space="0" w:color="auto"/>
              <w:bottom w:val="single" w:sz="12" w:space="0" w:color="auto"/>
              <w:right w:val="single" w:sz="12" w:space="0" w:color="auto"/>
            </w:tcBorders>
            <w:vAlign w:val="center"/>
          </w:tcPr>
          <w:p w14:paraId="12633790" w14:textId="77777777" w:rsidR="00F5045D" w:rsidRDefault="00E87530">
            <w:pPr>
              <w:spacing w:line="320" w:lineRule="exac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优必选产品应用技术科普；</w:t>
            </w:r>
            <w:r>
              <w:rPr>
                <w:rFonts w:ascii="宋体" w:eastAsia="宋体" w:hAnsi="宋体" w:hint="eastAsia"/>
                <w:szCs w:val="21"/>
              </w:rPr>
              <w:t>2</w:t>
            </w:r>
            <w:r>
              <w:rPr>
                <w:rFonts w:ascii="宋体" w:eastAsia="宋体" w:hAnsi="宋体"/>
                <w:szCs w:val="21"/>
              </w:rPr>
              <w:t>.AI</w:t>
            </w:r>
            <w:r>
              <w:rPr>
                <w:rFonts w:ascii="宋体" w:eastAsia="宋体" w:hAnsi="宋体" w:hint="eastAsia"/>
                <w:szCs w:val="21"/>
              </w:rPr>
              <w:t>教育与人工智能；</w:t>
            </w:r>
            <w:r>
              <w:rPr>
                <w:rFonts w:ascii="宋体" w:eastAsia="宋体" w:hAnsi="宋体" w:hint="eastAsia"/>
                <w:szCs w:val="21"/>
              </w:rPr>
              <w:t>3</w:t>
            </w:r>
            <w:r>
              <w:rPr>
                <w:rFonts w:ascii="宋体" w:eastAsia="宋体" w:hAnsi="宋体"/>
                <w:szCs w:val="21"/>
              </w:rPr>
              <w:t>.</w:t>
            </w:r>
            <w:r>
              <w:rPr>
                <w:rFonts w:ascii="宋体" w:eastAsia="宋体" w:hAnsi="宋体" w:hint="eastAsia"/>
                <w:szCs w:val="21"/>
              </w:rPr>
              <w:t>服务智能化转型。</w:t>
            </w:r>
          </w:p>
        </w:tc>
        <w:tc>
          <w:tcPr>
            <w:tcW w:w="1270" w:type="dxa"/>
            <w:tcBorders>
              <w:left w:val="single" w:sz="12" w:space="0" w:color="auto"/>
              <w:bottom w:val="single" w:sz="12" w:space="0" w:color="auto"/>
              <w:right w:val="single" w:sz="12" w:space="0" w:color="auto"/>
            </w:tcBorders>
            <w:vAlign w:val="center"/>
          </w:tcPr>
          <w:p w14:paraId="03575244" w14:textId="77777777" w:rsidR="00F5045D" w:rsidRDefault="00E87530">
            <w:pPr>
              <w:spacing w:line="500" w:lineRule="exact"/>
              <w:jc w:val="center"/>
              <w:rPr>
                <w:rFonts w:ascii="宋体" w:eastAsia="宋体" w:hAnsi="宋体"/>
                <w:sz w:val="22"/>
              </w:rPr>
            </w:pPr>
            <w:r>
              <w:rPr>
                <w:rFonts w:ascii="宋体" w:eastAsia="宋体" w:hAnsi="宋体" w:hint="eastAsia"/>
                <w:sz w:val="22"/>
              </w:rPr>
              <w:t>4</w:t>
            </w:r>
          </w:p>
        </w:tc>
      </w:tr>
      <w:tr w:rsidR="00F5045D" w14:paraId="1725914F" w14:textId="77777777">
        <w:trPr>
          <w:jc w:val="center"/>
        </w:trPr>
        <w:tc>
          <w:tcPr>
            <w:tcW w:w="1850" w:type="dxa"/>
            <w:vMerge w:val="restart"/>
            <w:tcBorders>
              <w:top w:val="single" w:sz="12" w:space="0" w:color="auto"/>
              <w:left w:val="single" w:sz="12" w:space="0" w:color="auto"/>
              <w:right w:val="single" w:sz="12" w:space="0" w:color="auto"/>
            </w:tcBorders>
            <w:vAlign w:val="center"/>
          </w:tcPr>
          <w:p w14:paraId="1C2989E6" w14:textId="77777777" w:rsidR="00F5045D" w:rsidRDefault="00E87530">
            <w:pPr>
              <w:spacing w:line="500" w:lineRule="exact"/>
              <w:jc w:val="center"/>
              <w:rPr>
                <w:rFonts w:ascii="宋体" w:eastAsia="宋体" w:hAnsi="宋体"/>
                <w:b/>
                <w:bCs/>
                <w:sz w:val="22"/>
              </w:rPr>
            </w:pPr>
            <w:r>
              <w:rPr>
                <w:rFonts w:ascii="宋体" w:eastAsia="宋体" w:hAnsi="宋体" w:hint="eastAsia"/>
                <w:b/>
                <w:bCs/>
                <w:sz w:val="22"/>
              </w:rPr>
              <w:lastRenderedPageBreak/>
              <w:t>特色化</w:t>
            </w:r>
          </w:p>
        </w:tc>
        <w:tc>
          <w:tcPr>
            <w:tcW w:w="1978" w:type="dxa"/>
            <w:tcBorders>
              <w:top w:val="single" w:sz="12" w:space="0" w:color="auto"/>
              <w:left w:val="single" w:sz="12" w:space="0" w:color="auto"/>
              <w:right w:val="single" w:sz="12" w:space="0" w:color="auto"/>
            </w:tcBorders>
            <w:vAlign w:val="center"/>
          </w:tcPr>
          <w:p w14:paraId="009C0B62" w14:textId="77777777" w:rsidR="00F5045D" w:rsidRDefault="00E87530">
            <w:pPr>
              <w:spacing w:line="360" w:lineRule="exact"/>
              <w:jc w:val="center"/>
              <w:rPr>
                <w:rFonts w:ascii="宋体" w:eastAsia="宋体" w:hAnsi="宋体"/>
                <w:sz w:val="22"/>
              </w:rPr>
            </w:pPr>
            <w:r>
              <w:rPr>
                <w:rFonts w:ascii="宋体" w:eastAsia="宋体" w:hAnsi="宋体" w:hint="eastAsia"/>
                <w:sz w:val="22"/>
              </w:rPr>
              <w:t>前海手绘</w:t>
            </w:r>
          </w:p>
        </w:tc>
        <w:tc>
          <w:tcPr>
            <w:tcW w:w="4536" w:type="dxa"/>
            <w:tcBorders>
              <w:top w:val="single" w:sz="12" w:space="0" w:color="auto"/>
              <w:left w:val="single" w:sz="12" w:space="0" w:color="auto"/>
              <w:right w:val="single" w:sz="12" w:space="0" w:color="auto"/>
            </w:tcBorders>
            <w:vAlign w:val="center"/>
          </w:tcPr>
          <w:p w14:paraId="7D6D655F" w14:textId="77777777" w:rsidR="00F5045D" w:rsidRDefault="00E87530">
            <w:pPr>
              <w:spacing w:line="320" w:lineRule="exac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szCs w:val="21"/>
              </w:rPr>
              <w:t>数字化云端视频创作</w:t>
            </w:r>
            <w:r>
              <w:rPr>
                <w:rFonts w:ascii="宋体" w:eastAsia="宋体" w:hAnsi="宋体" w:hint="eastAsia"/>
                <w:szCs w:val="21"/>
              </w:rPr>
              <w:t>；</w:t>
            </w:r>
            <w:r>
              <w:rPr>
                <w:rFonts w:ascii="宋体" w:eastAsia="宋体" w:hAnsi="宋体" w:hint="eastAsia"/>
                <w:szCs w:val="21"/>
              </w:rPr>
              <w:t>2</w:t>
            </w:r>
            <w:r>
              <w:rPr>
                <w:rFonts w:ascii="宋体" w:eastAsia="宋体" w:hAnsi="宋体"/>
                <w:szCs w:val="21"/>
              </w:rPr>
              <w:t>.</w:t>
            </w:r>
            <w:r>
              <w:rPr>
                <w:rFonts w:ascii="宋体" w:eastAsia="宋体" w:hAnsi="宋体" w:hint="eastAsia"/>
                <w:szCs w:val="21"/>
              </w:rPr>
              <w:t>互联网手绘视频生态圈剖析；</w:t>
            </w:r>
            <w:r>
              <w:rPr>
                <w:rFonts w:ascii="宋体" w:eastAsia="宋体" w:hAnsi="宋体" w:hint="eastAsia"/>
                <w:szCs w:val="21"/>
              </w:rPr>
              <w:t>3</w:t>
            </w:r>
            <w:r>
              <w:rPr>
                <w:rFonts w:ascii="宋体" w:eastAsia="宋体" w:hAnsi="宋体"/>
                <w:szCs w:val="21"/>
              </w:rPr>
              <w:t>.</w:t>
            </w:r>
            <w:r>
              <w:rPr>
                <w:rFonts w:ascii="宋体" w:eastAsia="宋体" w:hAnsi="宋体" w:hint="eastAsia"/>
                <w:szCs w:val="21"/>
              </w:rPr>
              <w:t>来画的社区生态系统打造。</w:t>
            </w:r>
          </w:p>
        </w:tc>
        <w:tc>
          <w:tcPr>
            <w:tcW w:w="1270" w:type="dxa"/>
            <w:tcBorders>
              <w:top w:val="single" w:sz="12" w:space="0" w:color="auto"/>
              <w:left w:val="single" w:sz="12" w:space="0" w:color="auto"/>
              <w:right w:val="single" w:sz="12" w:space="0" w:color="auto"/>
            </w:tcBorders>
            <w:vAlign w:val="center"/>
          </w:tcPr>
          <w:p w14:paraId="68D6E53F" w14:textId="77777777" w:rsidR="00F5045D" w:rsidRDefault="00E87530">
            <w:pPr>
              <w:spacing w:line="500" w:lineRule="exact"/>
              <w:jc w:val="center"/>
              <w:rPr>
                <w:rFonts w:ascii="宋体" w:eastAsia="宋体" w:hAnsi="宋体"/>
                <w:sz w:val="22"/>
              </w:rPr>
            </w:pPr>
            <w:r>
              <w:rPr>
                <w:rFonts w:ascii="宋体" w:eastAsia="宋体" w:hAnsi="宋体" w:hint="eastAsia"/>
                <w:sz w:val="22"/>
              </w:rPr>
              <w:t>4</w:t>
            </w:r>
          </w:p>
        </w:tc>
      </w:tr>
      <w:tr w:rsidR="00F5045D" w14:paraId="17635D55" w14:textId="77777777">
        <w:trPr>
          <w:jc w:val="center"/>
        </w:trPr>
        <w:tc>
          <w:tcPr>
            <w:tcW w:w="1850" w:type="dxa"/>
            <w:vMerge/>
            <w:tcBorders>
              <w:left w:val="single" w:sz="12" w:space="0" w:color="auto"/>
              <w:bottom w:val="single" w:sz="12" w:space="0" w:color="auto"/>
              <w:right w:val="single" w:sz="12" w:space="0" w:color="auto"/>
            </w:tcBorders>
            <w:vAlign w:val="center"/>
          </w:tcPr>
          <w:p w14:paraId="17443B00" w14:textId="77777777" w:rsidR="00F5045D" w:rsidRDefault="00F5045D">
            <w:pPr>
              <w:spacing w:line="500" w:lineRule="exact"/>
              <w:jc w:val="center"/>
              <w:rPr>
                <w:rFonts w:ascii="宋体" w:eastAsia="宋体" w:hAnsi="宋体"/>
                <w:sz w:val="24"/>
                <w:szCs w:val="24"/>
              </w:rPr>
            </w:pPr>
          </w:p>
        </w:tc>
        <w:tc>
          <w:tcPr>
            <w:tcW w:w="1978" w:type="dxa"/>
            <w:tcBorders>
              <w:left w:val="single" w:sz="12" w:space="0" w:color="auto"/>
              <w:bottom w:val="single" w:sz="12" w:space="0" w:color="auto"/>
              <w:right w:val="single" w:sz="12" w:space="0" w:color="auto"/>
            </w:tcBorders>
            <w:vAlign w:val="center"/>
          </w:tcPr>
          <w:p w14:paraId="2F98246D" w14:textId="77777777" w:rsidR="00F5045D" w:rsidRDefault="00E87530">
            <w:pPr>
              <w:spacing w:line="360" w:lineRule="exact"/>
              <w:jc w:val="center"/>
              <w:rPr>
                <w:rFonts w:ascii="宋体" w:eastAsia="宋体" w:hAnsi="宋体"/>
                <w:sz w:val="22"/>
              </w:rPr>
            </w:pPr>
            <w:r>
              <w:rPr>
                <w:rFonts w:ascii="宋体" w:eastAsia="宋体" w:hAnsi="宋体" w:hint="eastAsia"/>
                <w:sz w:val="22"/>
              </w:rPr>
              <w:t>大</w:t>
            </w:r>
            <w:r>
              <w:rPr>
                <w:rFonts w:ascii="宋体" w:eastAsia="宋体" w:hAnsi="宋体" w:hint="eastAsia"/>
                <w:sz w:val="22"/>
              </w:rPr>
              <w:t xml:space="preserve"> </w:t>
            </w:r>
            <w:r>
              <w:rPr>
                <w:rFonts w:ascii="宋体" w:eastAsia="宋体" w:hAnsi="宋体" w:hint="eastAsia"/>
                <w:sz w:val="22"/>
              </w:rPr>
              <w:t>疆</w:t>
            </w:r>
          </w:p>
        </w:tc>
        <w:tc>
          <w:tcPr>
            <w:tcW w:w="4536" w:type="dxa"/>
            <w:tcBorders>
              <w:left w:val="single" w:sz="12" w:space="0" w:color="auto"/>
              <w:bottom w:val="single" w:sz="12" w:space="0" w:color="auto"/>
              <w:right w:val="single" w:sz="12" w:space="0" w:color="auto"/>
            </w:tcBorders>
            <w:vAlign w:val="center"/>
          </w:tcPr>
          <w:p w14:paraId="7ABA30A0" w14:textId="77777777" w:rsidR="00F5045D" w:rsidRDefault="00E87530">
            <w:pPr>
              <w:spacing w:line="320" w:lineRule="exac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产品及行业应用介绍；</w:t>
            </w:r>
            <w:r>
              <w:rPr>
                <w:rFonts w:ascii="宋体" w:eastAsia="宋体" w:hAnsi="宋体"/>
                <w:szCs w:val="21"/>
              </w:rPr>
              <w:t>2.</w:t>
            </w:r>
            <w:r>
              <w:rPr>
                <w:rFonts w:ascii="宋体" w:eastAsia="宋体" w:hAnsi="宋体" w:hint="eastAsia"/>
                <w:szCs w:val="21"/>
              </w:rPr>
              <w:t>产品创新与品牌运营；</w:t>
            </w:r>
            <w:r>
              <w:rPr>
                <w:rFonts w:ascii="宋体" w:eastAsia="宋体" w:hAnsi="宋体"/>
                <w:szCs w:val="21"/>
              </w:rPr>
              <w:t>3.</w:t>
            </w:r>
            <w:r>
              <w:rPr>
                <w:rFonts w:ascii="宋体" w:eastAsia="宋体" w:hAnsi="宋体" w:hint="eastAsia"/>
                <w:szCs w:val="21"/>
              </w:rPr>
              <w:t>教育机器人与人工智能技术平台。</w:t>
            </w:r>
          </w:p>
        </w:tc>
        <w:tc>
          <w:tcPr>
            <w:tcW w:w="1270" w:type="dxa"/>
            <w:tcBorders>
              <w:left w:val="single" w:sz="12" w:space="0" w:color="auto"/>
              <w:bottom w:val="single" w:sz="12" w:space="0" w:color="auto"/>
              <w:right w:val="single" w:sz="12" w:space="0" w:color="auto"/>
            </w:tcBorders>
            <w:vAlign w:val="center"/>
          </w:tcPr>
          <w:p w14:paraId="53E871D2" w14:textId="77777777" w:rsidR="00F5045D" w:rsidRDefault="00E87530">
            <w:pPr>
              <w:spacing w:line="500" w:lineRule="exact"/>
              <w:jc w:val="center"/>
              <w:rPr>
                <w:rFonts w:ascii="宋体" w:eastAsia="宋体" w:hAnsi="宋体"/>
                <w:sz w:val="22"/>
              </w:rPr>
            </w:pPr>
            <w:r>
              <w:rPr>
                <w:rFonts w:ascii="宋体" w:eastAsia="宋体" w:hAnsi="宋体" w:hint="eastAsia"/>
                <w:sz w:val="22"/>
              </w:rPr>
              <w:t>4</w:t>
            </w:r>
          </w:p>
        </w:tc>
      </w:tr>
      <w:tr w:rsidR="00F5045D" w14:paraId="3E0EFCCD" w14:textId="77777777">
        <w:trPr>
          <w:jc w:val="center"/>
        </w:trPr>
        <w:tc>
          <w:tcPr>
            <w:tcW w:w="1850" w:type="dxa"/>
            <w:vMerge w:val="restart"/>
            <w:tcBorders>
              <w:top w:val="single" w:sz="12" w:space="0" w:color="auto"/>
              <w:left w:val="single" w:sz="12" w:space="0" w:color="auto"/>
              <w:right w:val="single" w:sz="12" w:space="0" w:color="auto"/>
            </w:tcBorders>
            <w:vAlign w:val="center"/>
          </w:tcPr>
          <w:p w14:paraId="5A0049C3" w14:textId="77777777" w:rsidR="00F5045D" w:rsidRDefault="00E87530">
            <w:pPr>
              <w:spacing w:line="500" w:lineRule="exact"/>
              <w:jc w:val="center"/>
              <w:rPr>
                <w:rFonts w:ascii="宋体" w:eastAsia="宋体" w:hAnsi="宋体"/>
                <w:b/>
                <w:bCs/>
                <w:sz w:val="24"/>
                <w:szCs w:val="24"/>
              </w:rPr>
            </w:pPr>
            <w:r>
              <w:rPr>
                <w:rFonts w:ascii="宋体" w:eastAsia="宋体" w:hAnsi="宋体" w:hint="eastAsia"/>
                <w:b/>
                <w:bCs/>
                <w:sz w:val="22"/>
              </w:rPr>
              <w:t>新颖化</w:t>
            </w:r>
          </w:p>
        </w:tc>
        <w:tc>
          <w:tcPr>
            <w:tcW w:w="1978" w:type="dxa"/>
            <w:tcBorders>
              <w:top w:val="single" w:sz="12" w:space="0" w:color="auto"/>
              <w:left w:val="single" w:sz="12" w:space="0" w:color="auto"/>
              <w:right w:val="single" w:sz="12" w:space="0" w:color="auto"/>
            </w:tcBorders>
            <w:vAlign w:val="center"/>
          </w:tcPr>
          <w:p w14:paraId="581AAD68" w14:textId="77777777" w:rsidR="00F5045D" w:rsidRDefault="00E87530">
            <w:pPr>
              <w:spacing w:line="360" w:lineRule="exact"/>
              <w:jc w:val="center"/>
              <w:rPr>
                <w:rFonts w:ascii="宋体" w:eastAsia="宋体" w:hAnsi="宋体"/>
                <w:sz w:val="22"/>
              </w:rPr>
            </w:pPr>
            <w:r>
              <w:rPr>
                <w:rFonts w:ascii="宋体" w:eastAsia="宋体" w:hAnsi="宋体" w:hint="eastAsia"/>
                <w:sz w:val="22"/>
              </w:rPr>
              <w:t>抖</w:t>
            </w:r>
            <w:r>
              <w:rPr>
                <w:rFonts w:ascii="宋体" w:eastAsia="宋体" w:hAnsi="宋体" w:hint="eastAsia"/>
                <w:sz w:val="22"/>
              </w:rPr>
              <w:t xml:space="preserve"> </w:t>
            </w:r>
            <w:r>
              <w:rPr>
                <w:rFonts w:ascii="宋体" w:eastAsia="宋体" w:hAnsi="宋体" w:hint="eastAsia"/>
                <w:sz w:val="22"/>
              </w:rPr>
              <w:t>音</w:t>
            </w:r>
          </w:p>
        </w:tc>
        <w:tc>
          <w:tcPr>
            <w:tcW w:w="4536" w:type="dxa"/>
            <w:tcBorders>
              <w:top w:val="single" w:sz="12" w:space="0" w:color="auto"/>
              <w:left w:val="single" w:sz="12" w:space="0" w:color="auto"/>
              <w:right w:val="single" w:sz="12" w:space="0" w:color="auto"/>
            </w:tcBorders>
            <w:vAlign w:val="center"/>
          </w:tcPr>
          <w:p w14:paraId="127B5A62" w14:textId="77777777" w:rsidR="00F5045D" w:rsidRDefault="00E87530">
            <w:pPr>
              <w:spacing w:line="320" w:lineRule="exac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疫情后直播行业火爆的原因；</w:t>
            </w:r>
            <w:r>
              <w:rPr>
                <w:rFonts w:ascii="宋体" w:eastAsia="宋体" w:hAnsi="宋体" w:hint="eastAsia"/>
                <w:szCs w:val="21"/>
              </w:rPr>
              <w:t>2</w:t>
            </w:r>
            <w:r>
              <w:rPr>
                <w:rFonts w:ascii="宋体" w:eastAsia="宋体" w:hAnsi="宋体"/>
                <w:szCs w:val="21"/>
              </w:rPr>
              <w:t>.</w:t>
            </w:r>
            <w:r>
              <w:rPr>
                <w:rFonts w:ascii="宋体" w:eastAsia="宋体" w:hAnsi="宋体" w:hint="eastAsia"/>
                <w:szCs w:val="21"/>
              </w:rPr>
              <w:t>抖音热门视频的打造逻辑；</w:t>
            </w:r>
            <w:r>
              <w:rPr>
                <w:rFonts w:ascii="宋体" w:eastAsia="宋体" w:hAnsi="宋体" w:hint="eastAsia"/>
                <w:szCs w:val="21"/>
              </w:rPr>
              <w:t>3</w:t>
            </w:r>
            <w:r>
              <w:rPr>
                <w:rFonts w:ascii="宋体" w:eastAsia="宋体" w:hAnsi="宋体"/>
                <w:szCs w:val="21"/>
              </w:rPr>
              <w:t>.</w:t>
            </w:r>
            <w:r>
              <w:rPr>
                <w:rFonts w:ascii="宋体" w:eastAsia="宋体" w:hAnsi="宋体" w:hint="eastAsia"/>
                <w:szCs w:val="21"/>
              </w:rPr>
              <w:t>视频直播时代的商机发掘；</w:t>
            </w:r>
            <w:r>
              <w:rPr>
                <w:rFonts w:ascii="宋体" w:eastAsia="宋体" w:hAnsi="宋体" w:hint="eastAsia"/>
                <w:szCs w:val="21"/>
              </w:rPr>
              <w:t>4</w:t>
            </w:r>
            <w:r>
              <w:rPr>
                <w:rFonts w:ascii="宋体" w:eastAsia="宋体" w:hAnsi="宋体"/>
                <w:szCs w:val="21"/>
              </w:rPr>
              <w:t>.</w:t>
            </w:r>
            <w:r>
              <w:rPr>
                <w:rFonts w:ascii="宋体" w:eastAsia="宋体" w:hAnsi="宋体" w:hint="eastAsia"/>
                <w:szCs w:val="21"/>
              </w:rPr>
              <w:t>直播电商的商业运营。</w:t>
            </w:r>
          </w:p>
        </w:tc>
        <w:tc>
          <w:tcPr>
            <w:tcW w:w="1270" w:type="dxa"/>
            <w:tcBorders>
              <w:top w:val="single" w:sz="12" w:space="0" w:color="auto"/>
              <w:left w:val="single" w:sz="12" w:space="0" w:color="auto"/>
              <w:right w:val="single" w:sz="12" w:space="0" w:color="auto"/>
            </w:tcBorders>
            <w:vAlign w:val="center"/>
          </w:tcPr>
          <w:p w14:paraId="21470EC9" w14:textId="77777777" w:rsidR="00F5045D" w:rsidRDefault="00E87530">
            <w:pPr>
              <w:spacing w:line="500" w:lineRule="exact"/>
              <w:jc w:val="center"/>
              <w:rPr>
                <w:rFonts w:ascii="宋体" w:eastAsia="宋体" w:hAnsi="宋体"/>
                <w:sz w:val="22"/>
              </w:rPr>
            </w:pPr>
            <w:r>
              <w:rPr>
                <w:rFonts w:ascii="宋体" w:eastAsia="宋体" w:hAnsi="宋体" w:hint="eastAsia"/>
                <w:sz w:val="22"/>
              </w:rPr>
              <w:t>4</w:t>
            </w:r>
          </w:p>
        </w:tc>
      </w:tr>
      <w:tr w:rsidR="00F5045D" w14:paraId="2D794A3A" w14:textId="77777777">
        <w:trPr>
          <w:jc w:val="center"/>
        </w:trPr>
        <w:tc>
          <w:tcPr>
            <w:tcW w:w="1850" w:type="dxa"/>
            <w:vMerge/>
            <w:tcBorders>
              <w:left w:val="single" w:sz="12" w:space="0" w:color="auto"/>
              <w:bottom w:val="single" w:sz="12" w:space="0" w:color="auto"/>
              <w:right w:val="single" w:sz="12" w:space="0" w:color="auto"/>
            </w:tcBorders>
            <w:vAlign w:val="center"/>
          </w:tcPr>
          <w:p w14:paraId="60051EC2" w14:textId="77777777" w:rsidR="00F5045D" w:rsidRDefault="00F5045D">
            <w:pPr>
              <w:spacing w:line="500" w:lineRule="exact"/>
              <w:jc w:val="center"/>
              <w:rPr>
                <w:rFonts w:ascii="宋体" w:eastAsia="宋体" w:hAnsi="宋体"/>
                <w:sz w:val="24"/>
                <w:szCs w:val="24"/>
              </w:rPr>
            </w:pPr>
          </w:p>
        </w:tc>
        <w:tc>
          <w:tcPr>
            <w:tcW w:w="1978" w:type="dxa"/>
            <w:tcBorders>
              <w:left w:val="single" w:sz="12" w:space="0" w:color="auto"/>
              <w:bottom w:val="single" w:sz="12" w:space="0" w:color="auto"/>
              <w:right w:val="single" w:sz="12" w:space="0" w:color="auto"/>
            </w:tcBorders>
            <w:vAlign w:val="center"/>
          </w:tcPr>
          <w:p w14:paraId="3F79F3F5" w14:textId="77777777" w:rsidR="00F5045D" w:rsidRDefault="00E87530">
            <w:pPr>
              <w:spacing w:line="360" w:lineRule="exact"/>
              <w:jc w:val="center"/>
              <w:rPr>
                <w:rFonts w:ascii="宋体" w:eastAsia="宋体" w:hAnsi="宋体"/>
                <w:sz w:val="22"/>
              </w:rPr>
            </w:pPr>
            <w:r>
              <w:rPr>
                <w:rFonts w:ascii="宋体" w:eastAsia="宋体" w:hAnsi="宋体" w:hint="eastAsia"/>
                <w:sz w:val="22"/>
              </w:rPr>
              <w:t>云天励飞</w:t>
            </w:r>
          </w:p>
        </w:tc>
        <w:tc>
          <w:tcPr>
            <w:tcW w:w="4536" w:type="dxa"/>
            <w:tcBorders>
              <w:left w:val="single" w:sz="12" w:space="0" w:color="auto"/>
              <w:bottom w:val="single" w:sz="12" w:space="0" w:color="auto"/>
              <w:right w:val="single" w:sz="12" w:space="0" w:color="auto"/>
            </w:tcBorders>
            <w:vAlign w:val="center"/>
          </w:tcPr>
          <w:p w14:paraId="4490E508" w14:textId="77777777" w:rsidR="00F5045D" w:rsidRDefault="00E87530">
            <w:pPr>
              <w:spacing w:line="320" w:lineRule="exac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A</w:t>
            </w:r>
            <w:r>
              <w:rPr>
                <w:rFonts w:ascii="宋体" w:eastAsia="宋体" w:hAnsi="宋体"/>
                <w:szCs w:val="21"/>
              </w:rPr>
              <w:t>I</w:t>
            </w:r>
            <w:r>
              <w:rPr>
                <w:rFonts w:ascii="宋体" w:eastAsia="宋体" w:hAnsi="宋体" w:hint="eastAsia"/>
                <w:szCs w:val="21"/>
              </w:rPr>
              <w:t>技术与公共安全；</w:t>
            </w:r>
            <w:r>
              <w:rPr>
                <w:rFonts w:ascii="宋体" w:eastAsia="宋体" w:hAnsi="宋体" w:hint="eastAsia"/>
                <w:szCs w:val="21"/>
              </w:rPr>
              <w:t>2</w:t>
            </w:r>
            <w:r>
              <w:rPr>
                <w:rFonts w:ascii="宋体" w:eastAsia="宋体" w:hAnsi="宋体"/>
                <w:szCs w:val="21"/>
              </w:rPr>
              <w:t>.</w:t>
            </w:r>
            <w:r>
              <w:rPr>
                <w:rFonts w:ascii="宋体" w:eastAsia="宋体" w:hAnsi="宋体" w:hint="eastAsia"/>
                <w:szCs w:val="21"/>
              </w:rPr>
              <w:t>A</w:t>
            </w:r>
            <w:r>
              <w:rPr>
                <w:rFonts w:ascii="宋体" w:eastAsia="宋体" w:hAnsi="宋体"/>
                <w:szCs w:val="21"/>
              </w:rPr>
              <w:t>I</w:t>
            </w:r>
            <w:r>
              <w:rPr>
                <w:rFonts w:ascii="宋体" w:eastAsia="宋体" w:hAnsi="宋体" w:hint="eastAsia"/>
                <w:szCs w:val="21"/>
              </w:rPr>
              <w:t>技术与城市治理；</w:t>
            </w:r>
            <w:r>
              <w:rPr>
                <w:rFonts w:ascii="宋体" w:eastAsia="宋体" w:hAnsi="宋体" w:hint="eastAsia"/>
                <w:szCs w:val="21"/>
              </w:rPr>
              <w:t>3</w:t>
            </w:r>
            <w:r>
              <w:rPr>
                <w:rFonts w:ascii="宋体" w:eastAsia="宋体" w:hAnsi="宋体"/>
                <w:szCs w:val="21"/>
              </w:rPr>
              <w:t>.</w:t>
            </w:r>
            <w:r>
              <w:rPr>
                <w:rFonts w:ascii="宋体" w:eastAsia="宋体" w:hAnsi="宋体" w:hint="eastAsia"/>
                <w:szCs w:val="21"/>
              </w:rPr>
              <w:t>A</w:t>
            </w:r>
            <w:r>
              <w:rPr>
                <w:rFonts w:ascii="宋体" w:eastAsia="宋体" w:hAnsi="宋体"/>
                <w:szCs w:val="21"/>
              </w:rPr>
              <w:t>I</w:t>
            </w:r>
            <w:r>
              <w:rPr>
                <w:rFonts w:ascii="宋体" w:eastAsia="宋体" w:hAnsi="宋体" w:hint="eastAsia"/>
                <w:szCs w:val="21"/>
              </w:rPr>
              <w:t>技术与新商业；</w:t>
            </w:r>
            <w:r>
              <w:rPr>
                <w:rFonts w:ascii="宋体" w:eastAsia="宋体" w:hAnsi="宋体" w:hint="eastAsia"/>
                <w:szCs w:val="21"/>
              </w:rPr>
              <w:t>4</w:t>
            </w:r>
            <w:r>
              <w:rPr>
                <w:rFonts w:ascii="宋体" w:eastAsia="宋体" w:hAnsi="宋体"/>
                <w:szCs w:val="21"/>
              </w:rPr>
              <w:t>.</w:t>
            </w:r>
            <w:r>
              <w:rPr>
                <w:rFonts w:ascii="宋体" w:eastAsia="宋体" w:hAnsi="宋体" w:hint="eastAsia"/>
                <w:szCs w:val="21"/>
              </w:rPr>
              <w:t>数字孪生城市。</w:t>
            </w:r>
          </w:p>
        </w:tc>
        <w:tc>
          <w:tcPr>
            <w:tcW w:w="1270" w:type="dxa"/>
            <w:tcBorders>
              <w:left w:val="single" w:sz="12" w:space="0" w:color="auto"/>
              <w:bottom w:val="single" w:sz="12" w:space="0" w:color="auto"/>
              <w:right w:val="single" w:sz="12" w:space="0" w:color="auto"/>
            </w:tcBorders>
            <w:vAlign w:val="center"/>
          </w:tcPr>
          <w:p w14:paraId="05AF3462" w14:textId="77777777" w:rsidR="00F5045D" w:rsidRDefault="00E87530">
            <w:pPr>
              <w:spacing w:line="500" w:lineRule="exact"/>
              <w:jc w:val="center"/>
              <w:rPr>
                <w:rFonts w:ascii="宋体" w:eastAsia="宋体" w:hAnsi="宋体"/>
                <w:sz w:val="22"/>
              </w:rPr>
            </w:pPr>
            <w:r>
              <w:rPr>
                <w:rFonts w:ascii="宋体" w:eastAsia="宋体" w:hAnsi="宋体" w:hint="eastAsia"/>
                <w:sz w:val="22"/>
              </w:rPr>
              <w:t>4</w:t>
            </w:r>
          </w:p>
        </w:tc>
      </w:tr>
    </w:tbl>
    <w:p w14:paraId="21215682" w14:textId="77777777" w:rsidR="00F5045D" w:rsidRDefault="00E87530">
      <w:pPr>
        <w:spacing w:line="480" w:lineRule="exact"/>
        <w:rPr>
          <w:rFonts w:ascii="宋体" w:eastAsia="宋体" w:hAnsi="宋体"/>
          <w:sz w:val="22"/>
        </w:rPr>
      </w:pPr>
      <w:r>
        <w:rPr>
          <w:rFonts w:ascii="宋体" w:eastAsia="宋体" w:hAnsi="宋体" w:hint="eastAsia"/>
          <w:sz w:val="22"/>
        </w:rPr>
        <w:t>说明：上述标杆企业及主题可根据实际情况适当调整。</w:t>
      </w:r>
    </w:p>
    <w:p w14:paraId="17007EFD" w14:textId="77777777" w:rsidR="00F5045D" w:rsidRDefault="00E87530">
      <w:pPr>
        <w:widowControl/>
        <w:adjustRightInd w:val="0"/>
        <w:snapToGrid w:val="0"/>
        <w:spacing w:line="480" w:lineRule="exact"/>
        <w:jc w:val="center"/>
        <w:rPr>
          <w:rFonts w:ascii="宋体" w:eastAsia="宋体" w:hAnsi="宋体" w:cs="Dotum"/>
          <w:b/>
          <w:bCs/>
          <w:sz w:val="24"/>
          <w:szCs w:val="24"/>
        </w:rPr>
      </w:pPr>
      <w:r>
        <w:rPr>
          <w:rFonts w:ascii="宋体" w:eastAsia="宋体" w:hAnsi="宋体" w:cs="Dotum" w:hint="eastAsia"/>
          <w:b/>
          <w:bCs/>
          <w:sz w:val="24"/>
          <w:szCs w:val="24"/>
        </w:rPr>
        <w:t>3</w:t>
      </w:r>
      <w:r>
        <w:rPr>
          <w:rFonts w:ascii="宋体" w:eastAsia="宋体" w:hAnsi="宋体" w:cs="Dotum" w:hint="eastAsia"/>
          <w:b/>
          <w:bCs/>
          <w:sz w:val="24"/>
          <w:szCs w:val="24"/>
        </w:rPr>
        <w:t>、增值赋能</w:t>
      </w: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6"/>
        <w:gridCol w:w="2692"/>
        <w:gridCol w:w="4248"/>
        <w:gridCol w:w="1341"/>
      </w:tblGrid>
      <w:tr w:rsidR="00F5045D" w14:paraId="10648CD2" w14:textId="77777777">
        <w:trPr>
          <w:trHeight w:val="494"/>
          <w:jc w:val="center"/>
        </w:trPr>
        <w:tc>
          <w:tcPr>
            <w:tcW w:w="1576" w:type="dxa"/>
            <w:tcBorders>
              <w:top w:val="single" w:sz="12" w:space="0" w:color="auto"/>
              <w:left w:val="single" w:sz="12" w:space="0" w:color="auto"/>
              <w:bottom w:val="single" w:sz="12" w:space="0" w:color="auto"/>
              <w:right w:val="single" w:sz="12" w:space="0" w:color="auto"/>
            </w:tcBorders>
            <w:vAlign w:val="center"/>
          </w:tcPr>
          <w:p w14:paraId="09146783"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增值模块</w:t>
            </w:r>
          </w:p>
        </w:tc>
        <w:tc>
          <w:tcPr>
            <w:tcW w:w="2692" w:type="dxa"/>
            <w:tcBorders>
              <w:top w:val="single" w:sz="12" w:space="0" w:color="auto"/>
              <w:left w:val="single" w:sz="12" w:space="0" w:color="auto"/>
              <w:bottom w:val="single" w:sz="12" w:space="0" w:color="auto"/>
              <w:right w:val="single" w:sz="12" w:space="0" w:color="auto"/>
            </w:tcBorders>
            <w:vAlign w:val="center"/>
          </w:tcPr>
          <w:p w14:paraId="6ED3B785"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主</w:t>
            </w:r>
            <w:r>
              <w:rPr>
                <w:rFonts w:ascii="宋体" w:eastAsia="宋体" w:hAnsi="宋体" w:cs="Times New Roman" w:hint="eastAsia"/>
                <w:b/>
                <w:bCs/>
                <w:kern w:val="0"/>
                <w:sz w:val="22"/>
              </w:rPr>
              <w:t xml:space="preserve"> </w:t>
            </w:r>
            <w:r>
              <w:rPr>
                <w:rFonts w:ascii="宋体" w:eastAsia="宋体" w:hAnsi="宋体" w:cs="Times New Roman" w:hint="eastAsia"/>
                <w:b/>
                <w:bCs/>
                <w:kern w:val="0"/>
                <w:sz w:val="22"/>
              </w:rPr>
              <w:t>题</w:t>
            </w:r>
          </w:p>
        </w:tc>
        <w:tc>
          <w:tcPr>
            <w:tcW w:w="4248" w:type="dxa"/>
            <w:tcBorders>
              <w:top w:val="single" w:sz="12" w:space="0" w:color="auto"/>
              <w:left w:val="single" w:sz="12" w:space="0" w:color="auto"/>
              <w:bottom w:val="single" w:sz="12" w:space="0" w:color="auto"/>
              <w:right w:val="single" w:sz="12" w:space="0" w:color="auto"/>
            </w:tcBorders>
            <w:vAlign w:val="center"/>
          </w:tcPr>
          <w:p w14:paraId="4B346C97"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内</w:t>
            </w:r>
            <w:r>
              <w:rPr>
                <w:rFonts w:ascii="宋体" w:eastAsia="宋体" w:hAnsi="宋体" w:cs="Times New Roman" w:hint="eastAsia"/>
                <w:b/>
                <w:bCs/>
                <w:kern w:val="0"/>
                <w:sz w:val="22"/>
              </w:rPr>
              <w:t xml:space="preserve"> </w:t>
            </w:r>
            <w:r>
              <w:rPr>
                <w:rFonts w:ascii="宋体" w:eastAsia="宋体" w:hAnsi="宋体" w:cs="Times New Roman" w:hint="eastAsia"/>
                <w:b/>
                <w:bCs/>
                <w:kern w:val="0"/>
                <w:sz w:val="22"/>
              </w:rPr>
              <w:t>容</w:t>
            </w:r>
          </w:p>
        </w:tc>
        <w:tc>
          <w:tcPr>
            <w:tcW w:w="1341" w:type="dxa"/>
            <w:tcBorders>
              <w:top w:val="single" w:sz="12" w:space="0" w:color="auto"/>
              <w:left w:val="single" w:sz="12" w:space="0" w:color="auto"/>
              <w:bottom w:val="single" w:sz="12" w:space="0" w:color="auto"/>
              <w:right w:val="single" w:sz="12" w:space="0" w:color="auto"/>
            </w:tcBorders>
            <w:vAlign w:val="center"/>
          </w:tcPr>
          <w:p w14:paraId="3536BFB0"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课时</w:t>
            </w:r>
          </w:p>
        </w:tc>
      </w:tr>
      <w:tr w:rsidR="00F5045D" w14:paraId="242726C8" w14:textId="77777777">
        <w:trPr>
          <w:jc w:val="center"/>
        </w:trPr>
        <w:tc>
          <w:tcPr>
            <w:tcW w:w="1576" w:type="dxa"/>
            <w:vMerge w:val="restart"/>
            <w:tcBorders>
              <w:top w:val="single" w:sz="12" w:space="0" w:color="auto"/>
              <w:left w:val="single" w:sz="12" w:space="0" w:color="auto"/>
              <w:right w:val="single" w:sz="12" w:space="0" w:color="auto"/>
            </w:tcBorders>
            <w:vAlign w:val="center"/>
          </w:tcPr>
          <w:p w14:paraId="7C7B0B82"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移动课堂</w:t>
            </w:r>
          </w:p>
        </w:tc>
        <w:tc>
          <w:tcPr>
            <w:tcW w:w="2692" w:type="dxa"/>
            <w:tcBorders>
              <w:top w:val="single" w:sz="12" w:space="0" w:color="auto"/>
              <w:left w:val="single" w:sz="12" w:space="0" w:color="auto"/>
              <w:right w:val="single" w:sz="12" w:space="0" w:color="auto"/>
            </w:tcBorders>
            <w:vAlign w:val="center"/>
          </w:tcPr>
          <w:p w14:paraId="17757569" w14:textId="77777777" w:rsidR="00F5045D" w:rsidRDefault="00E87530">
            <w:pPr>
              <w:widowControl/>
              <w:adjustRightInd w:val="0"/>
              <w:snapToGrid w:val="0"/>
              <w:spacing w:line="320" w:lineRule="exact"/>
              <w:jc w:val="center"/>
              <w:rPr>
                <w:rFonts w:ascii="宋体" w:eastAsia="宋体" w:hAnsi="宋体" w:cs="Times New Roman"/>
                <w:kern w:val="0"/>
                <w:sz w:val="22"/>
              </w:rPr>
            </w:pPr>
            <w:r>
              <w:rPr>
                <w:rFonts w:ascii="宋体" w:eastAsia="宋体" w:hAnsi="宋体" w:cs="Times New Roman" w:hint="eastAsia"/>
                <w:kern w:val="0"/>
                <w:sz w:val="22"/>
              </w:rPr>
              <w:t>北</w:t>
            </w:r>
            <w:r>
              <w:rPr>
                <w:rFonts w:ascii="宋体" w:eastAsia="宋体" w:hAnsi="宋体" w:cs="Times New Roman" w:hint="eastAsia"/>
                <w:kern w:val="0"/>
                <w:sz w:val="22"/>
              </w:rPr>
              <w:t xml:space="preserve"> </w:t>
            </w:r>
            <w:r>
              <w:rPr>
                <w:rFonts w:ascii="宋体" w:eastAsia="宋体" w:hAnsi="宋体" w:cs="Times New Roman" w:hint="eastAsia"/>
                <w:kern w:val="0"/>
                <w:sz w:val="22"/>
              </w:rPr>
              <w:t>京</w:t>
            </w:r>
          </w:p>
        </w:tc>
        <w:tc>
          <w:tcPr>
            <w:tcW w:w="4248" w:type="dxa"/>
            <w:tcBorders>
              <w:top w:val="single" w:sz="12" w:space="0" w:color="auto"/>
              <w:left w:val="single" w:sz="12" w:space="0" w:color="auto"/>
              <w:right w:val="single" w:sz="12" w:space="0" w:color="auto"/>
            </w:tcBorders>
            <w:vAlign w:val="center"/>
          </w:tcPr>
          <w:p w14:paraId="1026084D"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学习内容：专业化发展</w:t>
            </w:r>
          </w:p>
          <w:p w14:paraId="1E192C92"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赛迪研究院、和利时、施耐德、西门子。</w:t>
            </w:r>
          </w:p>
        </w:tc>
        <w:tc>
          <w:tcPr>
            <w:tcW w:w="1341" w:type="dxa"/>
            <w:tcBorders>
              <w:top w:val="single" w:sz="12" w:space="0" w:color="auto"/>
              <w:left w:val="single" w:sz="12" w:space="0" w:color="auto"/>
              <w:right w:val="single" w:sz="12" w:space="0" w:color="auto"/>
            </w:tcBorders>
            <w:vAlign w:val="center"/>
          </w:tcPr>
          <w:p w14:paraId="46CF922A"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16</w:t>
            </w:r>
          </w:p>
        </w:tc>
      </w:tr>
      <w:tr w:rsidR="00F5045D" w14:paraId="7E2F0A6E" w14:textId="77777777">
        <w:trPr>
          <w:jc w:val="center"/>
        </w:trPr>
        <w:tc>
          <w:tcPr>
            <w:tcW w:w="1576" w:type="dxa"/>
            <w:vMerge/>
            <w:tcBorders>
              <w:left w:val="single" w:sz="12" w:space="0" w:color="auto"/>
              <w:right w:val="single" w:sz="12" w:space="0" w:color="auto"/>
            </w:tcBorders>
            <w:vAlign w:val="center"/>
          </w:tcPr>
          <w:p w14:paraId="0D07921D" w14:textId="77777777" w:rsidR="00F5045D" w:rsidRDefault="00F5045D">
            <w:pPr>
              <w:widowControl/>
              <w:adjustRightInd w:val="0"/>
              <w:snapToGrid w:val="0"/>
              <w:spacing w:line="360" w:lineRule="exact"/>
              <w:jc w:val="center"/>
              <w:rPr>
                <w:rFonts w:ascii="宋体" w:eastAsia="宋体" w:hAnsi="宋体" w:cs="Times New Roman"/>
                <w:b/>
                <w:bCs/>
                <w:kern w:val="0"/>
                <w:sz w:val="22"/>
              </w:rPr>
            </w:pPr>
          </w:p>
        </w:tc>
        <w:tc>
          <w:tcPr>
            <w:tcW w:w="2692" w:type="dxa"/>
            <w:tcBorders>
              <w:left w:val="single" w:sz="12" w:space="0" w:color="auto"/>
              <w:right w:val="single" w:sz="12" w:space="0" w:color="auto"/>
            </w:tcBorders>
            <w:vAlign w:val="center"/>
          </w:tcPr>
          <w:p w14:paraId="767D12A3" w14:textId="77777777" w:rsidR="00F5045D" w:rsidRDefault="00E87530">
            <w:pPr>
              <w:widowControl/>
              <w:adjustRightInd w:val="0"/>
              <w:snapToGrid w:val="0"/>
              <w:spacing w:line="320" w:lineRule="exact"/>
              <w:jc w:val="center"/>
              <w:rPr>
                <w:rFonts w:ascii="宋体" w:eastAsia="宋体" w:hAnsi="宋体" w:cs="Times New Roman"/>
                <w:kern w:val="0"/>
                <w:sz w:val="22"/>
              </w:rPr>
            </w:pPr>
            <w:r>
              <w:rPr>
                <w:rFonts w:ascii="宋体" w:eastAsia="宋体" w:hAnsi="宋体" w:cs="Times New Roman" w:hint="eastAsia"/>
                <w:kern w:val="0"/>
                <w:sz w:val="22"/>
              </w:rPr>
              <w:t>上</w:t>
            </w:r>
            <w:r>
              <w:rPr>
                <w:rFonts w:ascii="宋体" w:eastAsia="宋体" w:hAnsi="宋体" w:cs="Times New Roman" w:hint="eastAsia"/>
                <w:kern w:val="0"/>
                <w:sz w:val="22"/>
              </w:rPr>
              <w:t xml:space="preserve"> </w:t>
            </w:r>
            <w:r>
              <w:rPr>
                <w:rFonts w:ascii="宋体" w:eastAsia="宋体" w:hAnsi="宋体" w:cs="Times New Roman" w:hint="eastAsia"/>
                <w:kern w:val="0"/>
                <w:sz w:val="22"/>
              </w:rPr>
              <w:t>海</w:t>
            </w:r>
          </w:p>
        </w:tc>
        <w:tc>
          <w:tcPr>
            <w:tcW w:w="4248" w:type="dxa"/>
            <w:tcBorders>
              <w:left w:val="single" w:sz="12" w:space="0" w:color="auto"/>
              <w:right w:val="single" w:sz="12" w:space="0" w:color="auto"/>
            </w:tcBorders>
            <w:vAlign w:val="center"/>
          </w:tcPr>
          <w:p w14:paraId="3740E895"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学习内容：精细化管理</w:t>
            </w:r>
          </w:p>
          <w:p w14:paraId="50276F39"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走进爱餐机器人、思岚科技和上海超级计算中心。</w:t>
            </w:r>
          </w:p>
        </w:tc>
        <w:tc>
          <w:tcPr>
            <w:tcW w:w="1341" w:type="dxa"/>
            <w:tcBorders>
              <w:left w:val="single" w:sz="12" w:space="0" w:color="auto"/>
              <w:right w:val="single" w:sz="12" w:space="0" w:color="auto"/>
            </w:tcBorders>
            <w:vAlign w:val="center"/>
          </w:tcPr>
          <w:p w14:paraId="13E2C868"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16</w:t>
            </w:r>
          </w:p>
        </w:tc>
      </w:tr>
      <w:tr w:rsidR="00F5045D" w14:paraId="2D826A88" w14:textId="77777777">
        <w:trPr>
          <w:trHeight w:val="796"/>
          <w:jc w:val="center"/>
        </w:trPr>
        <w:tc>
          <w:tcPr>
            <w:tcW w:w="1576" w:type="dxa"/>
            <w:vMerge/>
            <w:tcBorders>
              <w:left w:val="single" w:sz="12" w:space="0" w:color="auto"/>
              <w:right w:val="single" w:sz="12" w:space="0" w:color="auto"/>
            </w:tcBorders>
            <w:vAlign w:val="center"/>
          </w:tcPr>
          <w:p w14:paraId="6DB01731" w14:textId="77777777" w:rsidR="00F5045D" w:rsidRDefault="00F5045D">
            <w:pPr>
              <w:widowControl/>
              <w:adjustRightInd w:val="0"/>
              <w:snapToGrid w:val="0"/>
              <w:spacing w:line="360" w:lineRule="exact"/>
              <w:jc w:val="center"/>
              <w:rPr>
                <w:rFonts w:ascii="宋体" w:eastAsia="宋体" w:hAnsi="宋体" w:cs="Times New Roman"/>
                <w:b/>
                <w:bCs/>
                <w:kern w:val="0"/>
                <w:sz w:val="22"/>
              </w:rPr>
            </w:pPr>
          </w:p>
        </w:tc>
        <w:tc>
          <w:tcPr>
            <w:tcW w:w="2692" w:type="dxa"/>
            <w:tcBorders>
              <w:left w:val="single" w:sz="12" w:space="0" w:color="auto"/>
              <w:right w:val="single" w:sz="12" w:space="0" w:color="auto"/>
            </w:tcBorders>
            <w:vAlign w:val="center"/>
          </w:tcPr>
          <w:p w14:paraId="1776AF1C" w14:textId="77777777" w:rsidR="00F5045D" w:rsidRDefault="00E87530">
            <w:pPr>
              <w:widowControl/>
              <w:adjustRightInd w:val="0"/>
              <w:snapToGrid w:val="0"/>
              <w:spacing w:line="320" w:lineRule="exact"/>
              <w:jc w:val="center"/>
              <w:rPr>
                <w:rFonts w:ascii="宋体" w:eastAsia="宋体" w:hAnsi="宋体" w:cs="Times New Roman"/>
                <w:kern w:val="0"/>
                <w:sz w:val="22"/>
              </w:rPr>
            </w:pPr>
            <w:r>
              <w:rPr>
                <w:rFonts w:ascii="宋体" w:eastAsia="宋体" w:hAnsi="宋体" w:cs="Times New Roman" w:hint="eastAsia"/>
                <w:kern w:val="0"/>
                <w:sz w:val="22"/>
              </w:rPr>
              <w:t>杭</w:t>
            </w:r>
            <w:r>
              <w:rPr>
                <w:rFonts w:ascii="宋体" w:eastAsia="宋体" w:hAnsi="宋体" w:cs="Times New Roman" w:hint="eastAsia"/>
                <w:kern w:val="0"/>
                <w:sz w:val="22"/>
              </w:rPr>
              <w:t xml:space="preserve"> </w:t>
            </w:r>
            <w:r>
              <w:rPr>
                <w:rFonts w:ascii="宋体" w:eastAsia="宋体" w:hAnsi="宋体" w:cs="Times New Roman" w:hint="eastAsia"/>
                <w:kern w:val="0"/>
                <w:sz w:val="22"/>
              </w:rPr>
              <w:t>州</w:t>
            </w:r>
          </w:p>
        </w:tc>
        <w:tc>
          <w:tcPr>
            <w:tcW w:w="4248" w:type="dxa"/>
            <w:tcBorders>
              <w:left w:val="single" w:sz="12" w:space="0" w:color="auto"/>
              <w:right w:val="single" w:sz="12" w:space="0" w:color="auto"/>
            </w:tcBorders>
            <w:vAlign w:val="center"/>
          </w:tcPr>
          <w:p w14:paraId="3F2885D6"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学习内容：全媒体营销与数字化品牌出海</w:t>
            </w:r>
          </w:p>
          <w:p w14:paraId="10A33338"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走进阿里巴巴和有赞科技。</w:t>
            </w:r>
          </w:p>
        </w:tc>
        <w:tc>
          <w:tcPr>
            <w:tcW w:w="1341" w:type="dxa"/>
            <w:tcBorders>
              <w:left w:val="single" w:sz="12" w:space="0" w:color="auto"/>
              <w:right w:val="single" w:sz="12" w:space="0" w:color="auto"/>
            </w:tcBorders>
            <w:vAlign w:val="center"/>
          </w:tcPr>
          <w:p w14:paraId="5FF0A1F7"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16</w:t>
            </w:r>
          </w:p>
        </w:tc>
      </w:tr>
      <w:tr w:rsidR="00F5045D" w14:paraId="746E64E4" w14:textId="77777777">
        <w:trPr>
          <w:trHeight w:val="796"/>
          <w:jc w:val="center"/>
        </w:trPr>
        <w:tc>
          <w:tcPr>
            <w:tcW w:w="1576" w:type="dxa"/>
            <w:vMerge/>
            <w:tcBorders>
              <w:left w:val="single" w:sz="12" w:space="0" w:color="auto"/>
              <w:bottom w:val="single" w:sz="12" w:space="0" w:color="auto"/>
              <w:right w:val="single" w:sz="12" w:space="0" w:color="auto"/>
            </w:tcBorders>
            <w:vAlign w:val="center"/>
          </w:tcPr>
          <w:p w14:paraId="7F3DA929" w14:textId="77777777" w:rsidR="00F5045D" w:rsidRDefault="00F5045D">
            <w:pPr>
              <w:widowControl/>
              <w:adjustRightInd w:val="0"/>
              <w:snapToGrid w:val="0"/>
              <w:spacing w:line="360" w:lineRule="exact"/>
              <w:jc w:val="center"/>
              <w:rPr>
                <w:rFonts w:ascii="宋体" w:eastAsia="宋体" w:hAnsi="宋体" w:cs="Times New Roman"/>
                <w:b/>
                <w:bCs/>
                <w:kern w:val="0"/>
                <w:sz w:val="22"/>
              </w:rPr>
            </w:pPr>
          </w:p>
        </w:tc>
        <w:tc>
          <w:tcPr>
            <w:tcW w:w="2692" w:type="dxa"/>
            <w:tcBorders>
              <w:left w:val="single" w:sz="12" w:space="0" w:color="auto"/>
              <w:bottom w:val="single" w:sz="12" w:space="0" w:color="auto"/>
              <w:right w:val="single" w:sz="12" w:space="0" w:color="auto"/>
            </w:tcBorders>
            <w:vAlign w:val="center"/>
          </w:tcPr>
          <w:p w14:paraId="7B8F8E37" w14:textId="77777777" w:rsidR="00F5045D" w:rsidRDefault="00E87530">
            <w:pPr>
              <w:widowControl/>
              <w:adjustRightInd w:val="0"/>
              <w:snapToGrid w:val="0"/>
              <w:spacing w:line="320" w:lineRule="exact"/>
              <w:jc w:val="center"/>
              <w:rPr>
                <w:rFonts w:ascii="宋体" w:eastAsia="宋体" w:hAnsi="宋体" w:cs="Times New Roman"/>
                <w:kern w:val="0"/>
                <w:sz w:val="22"/>
              </w:rPr>
            </w:pPr>
            <w:r>
              <w:rPr>
                <w:rFonts w:ascii="宋体" w:eastAsia="宋体" w:hAnsi="宋体" w:cs="Times New Roman" w:hint="eastAsia"/>
                <w:kern w:val="0"/>
                <w:sz w:val="22"/>
              </w:rPr>
              <w:t>古</w:t>
            </w:r>
            <w:r>
              <w:rPr>
                <w:rFonts w:ascii="宋体" w:eastAsia="宋体" w:hAnsi="宋体" w:cs="Times New Roman" w:hint="eastAsia"/>
                <w:kern w:val="0"/>
                <w:sz w:val="22"/>
              </w:rPr>
              <w:t xml:space="preserve"> </w:t>
            </w:r>
            <w:r>
              <w:rPr>
                <w:rFonts w:ascii="宋体" w:eastAsia="宋体" w:hAnsi="宋体" w:cs="Times New Roman" w:hint="eastAsia"/>
                <w:kern w:val="0"/>
                <w:sz w:val="22"/>
              </w:rPr>
              <w:t>田</w:t>
            </w:r>
          </w:p>
        </w:tc>
        <w:tc>
          <w:tcPr>
            <w:tcW w:w="4248" w:type="dxa"/>
            <w:tcBorders>
              <w:left w:val="single" w:sz="12" w:space="0" w:color="auto"/>
              <w:bottom w:val="single" w:sz="12" w:space="0" w:color="auto"/>
              <w:right w:val="single" w:sz="12" w:space="0" w:color="auto"/>
            </w:tcBorders>
            <w:vAlign w:val="center"/>
          </w:tcPr>
          <w:p w14:paraId="4D4FCBCA"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走进古田会议会址—建党建军史上的里程碑，重温党史。班级拓展。</w:t>
            </w:r>
          </w:p>
        </w:tc>
        <w:tc>
          <w:tcPr>
            <w:tcW w:w="1341" w:type="dxa"/>
            <w:tcBorders>
              <w:left w:val="single" w:sz="12" w:space="0" w:color="auto"/>
              <w:bottom w:val="single" w:sz="12" w:space="0" w:color="auto"/>
              <w:right w:val="single" w:sz="12" w:space="0" w:color="auto"/>
            </w:tcBorders>
            <w:vAlign w:val="center"/>
          </w:tcPr>
          <w:p w14:paraId="0949EF4F"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kern w:val="0"/>
                <w:sz w:val="22"/>
              </w:rPr>
              <w:t>16</w:t>
            </w:r>
          </w:p>
        </w:tc>
      </w:tr>
      <w:tr w:rsidR="00F5045D" w14:paraId="19FC7F3C" w14:textId="77777777">
        <w:trPr>
          <w:jc w:val="center"/>
        </w:trPr>
        <w:tc>
          <w:tcPr>
            <w:tcW w:w="1576" w:type="dxa"/>
            <w:tcBorders>
              <w:top w:val="single" w:sz="12" w:space="0" w:color="auto"/>
              <w:left w:val="single" w:sz="12" w:space="0" w:color="auto"/>
              <w:bottom w:val="single" w:sz="12" w:space="0" w:color="auto"/>
              <w:right w:val="single" w:sz="12" w:space="0" w:color="auto"/>
            </w:tcBorders>
            <w:vAlign w:val="center"/>
          </w:tcPr>
          <w:p w14:paraId="4A216BB3"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主题沙龙</w:t>
            </w:r>
          </w:p>
        </w:tc>
        <w:tc>
          <w:tcPr>
            <w:tcW w:w="2692" w:type="dxa"/>
            <w:tcBorders>
              <w:top w:val="single" w:sz="12" w:space="0" w:color="auto"/>
              <w:left w:val="single" w:sz="12" w:space="0" w:color="auto"/>
              <w:bottom w:val="single" w:sz="12" w:space="0" w:color="auto"/>
              <w:right w:val="single" w:sz="12" w:space="0" w:color="auto"/>
            </w:tcBorders>
            <w:vAlign w:val="center"/>
          </w:tcPr>
          <w:p w14:paraId="7F2D8904" w14:textId="77777777" w:rsidR="00F5045D" w:rsidRDefault="00E87530">
            <w:pPr>
              <w:widowControl/>
              <w:adjustRightInd w:val="0"/>
              <w:snapToGrid w:val="0"/>
              <w:spacing w:line="320" w:lineRule="exact"/>
              <w:jc w:val="center"/>
              <w:rPr>
                <w:rFonts w:ascii="宋体" w:eastAsia="宋体" w:hAnsi="宋体" w:cs="Times New Roman"/>
                <w:kern w:val="0"/>
                <w:sz w:val="22"/>
              </w:rPr>
            </w:pPr>
            <w:r>
              <w:rPr>
                <w:rFonts w:ascii="宋体" w:eastAsia="宋体" w:hAnsi="宋体" w:cs="Times New Roman" w:hint="eastAsia"/>
                <w:kern w:val="0"/>
                <w:sz w:val="22"/>
              </w:rPr>
              <w:t>财税主题、投融资主题、企业文化主题等。</w:t>
            </w:r>
          </w:p>
        </w:tc>
        <w:tc>
          <w:tcPr>
            <w:tcW w:w="4248" w:type="dxa"/>
            <w:tcBorders>
              <w:top w:val="single" w:sz="12" w:space="0" w:color="auto"/>
              <w:left w:val="single" w:sz="12" w:space="0" w:color="auto"/>
              <w:bottom w:val="single" w:sz="12" w:space="0" w:color="auto"/>
              <w:right w:val="single" w:sz="12" w:space="0" w:color="auto"/>
            </w:tcBorders>
            <w:vAlign w:val="center"/>
          </w:tcPr>
          <w:p w14:paraId="10EE5A3D"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举办面向学员的主题沙龙，有针对性的解决企业实际问题或提供专家咨询。</w:t>
            </w:r>
          </w:p>
        </w:tc>
        <w:tc>
          <w:tcPr>
            <w:tcW w:w="1341" w:type="dxa"/>
            <w:tcBorders>
              <w:top w:val="single" w:sz="12" w:space="0" w:color="auto"/>
              <w:left w:val="single" w:sz="12" w:space="0" w:color="auto"/>
              <w:bottom w:val="single" w:sz="12" w:space="0" w:color="auto"/>
              <w:right w:val="single" w:sz="12" w:space="0" w:color="auto"/>
            </w:tcBorders>
            <w:vAlign w:val="center"/>
          </w:tcPr>
          <w:p w14:paraId="23088C56"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企业家平台活动</w:t>
            </w:r>
          </w:p>
        </w:tc>
      </w:tr>
      <w:tr w:rsidR="00F5045D" w14:paraId="56D11602" w14:textId="77777777">
        <w:trPr>
          <w:jc w:val="center"/>
        </w:trPr>
        <w:tc>
          <w:tcPr>
            <w:tcW w:w="1576" w:type="dxa"/>
            <w:tcBorders>
              <w:top w:val="single" w:sz="12" w:space="0" w:color="auto"/>
              <w:left w:val="single" w:sz="12" w:space="0" w:color="auto"/>
              <w:bottom w:val="single" w:sz="12" w:space="0" w:color="auto"/>
              <w:right w:val="single" w:sz="12" w:space="0" w:color="auto"/>
            </w:tcBorders>
            <w:vAlign w:val="center"/>
          </w:tcPr>
          <w:p w14:paraId="06A9D8EC"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资本赋能</w:t>
            </w:r>
          </w:p>
        </w:tc>
        <w:tc>
          <w:tcPr>
            <w:tcW w:w="2692" w:type="dxa"/>
            <w:tcBorders>
              <w:top w:val="single" w:sz="12" w:space="0" w:color="auto"/>
              <w:left w:val="single" w:sz="12" w:space="0" w:color="auto"/>
              <w:bottom w:val="single" w:sz="12" w:space="0" w:color="auto"/>
              <w:right w:val="single" w:sz="12" w:space="0" w:color="auto"/>
            </w:tcBorders>
            <w:vAlign w:val="center"/>
          </w:tcPr>
          <w:p w14:paraId="3CF38B15" w14:textId="77777777" w:rsidR="00F5045D" w:rsidRDefault="00E87530">
            <w:pPr>
              <w:widowControl/>
              <w:adjustRightInd w:val="0"/>
              <w:snapToGrid w:val="0"/>
              <w:spacing w:line="320" w:lineRule="exact"/>
              <w:jc w:val="center"/>
              <w:rPr>
                <w:rFonts w:ascii="宋体" w:eastAsia="宋体" w:hAnsi="宋体" w:cs="Times New Roman"/>
                <w:kern w:val="0"/>
                <w:sz w:val="22"/>
              </w:rPr>
            </w:pPr>
            <w:r>
              <w:rPr>
                <w:rFonts w:ascii="宋体" w:eastAsia="宋体" w:hAnsi="宋体" w:cs="Times New Roman" w:hint="eastAsia"/>
                <w:kern w:val="0"/>
                <w:sz w:val="22"/>
              </w:rPr>
              <w:t>天使母基金专场投融资</w:t>
            </w:r>
          </w:p>
          <w:p w14:paraId="662B8B0E" w14:textId="77777777" w:rsidR="00F5045D" w:rsidRDefault="00E87530">
            <w:pPr>
              <w:widowControl/>
              <w:adjustRightInd w:val="0"/>
              <w:snapToGrid w:val="0"/>
              <w:spacing w:line="320" w:lineRule="exact"/>
              <w:jc w:val="center"/>
              <w:rPr>
                <w:rFonts w:ascii="宋体" w:eastAsia="宋体" w:hAnsi="宋体" w:cs="Times New Roman"/>
                <w:kern w:val="0"/>
                <w:sz w:val="22"/>
              </w:rPr>
            </w:pPr>
            <w:r>
              <w:rPr>
                <w:rFonts w:ascii="宋体" w:eastAsia="宋体" w:hAnsi="宋体" w:cs="Times New Roman" w:hint="eastAsia"/>
                <w:kern w:val="0"/>
                <w:sz w:val="22"/>
              </w:rPr>
              <w:t>对接洽谈会</w:t>
            </w:r>
          </w:p>
        </w:tc>
        <w:tc>
          <w:tcPr>
            <w:tcW w:w="4248" w:type="dxa"/>
            <w:tcBorders>
              <w:top w:val="single" w:sz="12" w:space="0" w:color="auto"/>
              <w:left w:val="single" w:sz="12" w:space="0" w:color="auto"/>
              <w:bottom w:val="single" w:sz="12" w:space="0" w:color="auto"/>
              <w:right w:val="single" w:sz="12" w:space="0" w:color="auto"/>
            </w:tcBorders>
            <w:vAlign w:val="center"/>
          </w:tcPr>
          <w:p w14:paraId="2F827D8A"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针对学员企业及其项目举办专场投融资对接洽谈会，并邀请天使母基金及其他相关机构的负责人参加。</w:t>
            </w:r>
          </w:p>
        </w:tc>
        <w:tc>
          <w:tcPr>
            <w:tcW w:w="1341" w:type="dxa"/>
            <w:tcBorders>
              <w:top w:val="single" w:sz="12" w:space="0" w:color="auto"/>
              <w:left w:val="single" w:sz="12" w:space="0" w:color="auto"/>
              <w:bottom w:val="single" w:sz="12" w:space="0" w:color="auto"/>
              <w:right w:val="single" w:sz="12" w:space="0" w:color="auto"/>
            </w:tcBorders>
            <w:vAlign w:val="center"/>
          </w:tcPr>
          <w:p w14:paraId="3C16EEB9"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企业家平台活动</w:t>
            </w:r>
          </w:p>
        </w:tc>
      </w:tr>
      <w:tr w:rsidR="00F5045D" w14:paraId="5EC95BED" w14:textId="77777777">
        <w:trPr>
          <w:jc w:val="center"/>
        </w:trPr>
        <w:tc>
          <w:tcPr>
            <w:tcW w:w="1576" w:type="dxa"/>
            <w:tcBorders>
              <w:top w:val="single" w:sz="12" w:space="0" w:color="auto"/>
              <w:left w:val="single" w:sz="12" w:space="0" w:color="auto"/>
              <w:bottom w:val="single" w:sz="12" w:space="0" w:color="auto"/>
              <w:right w:val="single" w:sz="12" w:space="0" w:color="auto"/>
            </w:tcBorders>
            <w:vAlign w:val="center"/>
          </w:tcPr>
          <w:p w14:paraId="2E462CA9"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资源赋能</w:t>
            </w:r>
          </w:p>
        </w:tc>
        <w:tc>
          <w:tcPr>
            <w:tcW w:w="2692" w:type="dxa"/>
            <w:tcBorders>
              <w:top w:val="single" w:sz="12" w:space="0" w:color="auto"/>
              <w:left w:val="single" w:sz="12" w:space="0" w:color="auto"/>
              <w:bottom w:val="single" w:sz="12" w:space="0" w:color="auto"/>
              <w:right w:val="single" w:sz="12" w:space="0" w:color="auto"/>
            </w:tcBorders>
            <w:vAlign w:val="center"/>
          </w:tcPr>
          <w:p w14:paraId="552C1261" w14:textId="77777777" w:rsidR="00F5045D" w:rsidRDefault="00E87530">
            <w:pPr>
              <w:widowControl/>
              <w:adjustRightInd w:val="0"/>
              <w:snapToGrid w:val="0"/>
              <w:spacing w:line="320" w:lineRule="exact"/>
              <w:jc w:val="center"/>
              <w:rPr>
                <w:rFonts w:ascii="宋体" w:eastAsia="宋体" w:hAnsi="宋体" w:cs="Times New Roman"/>
                <w:kern w:val="0"/>
                <w:sz w:val="22"/>
              </w:rPr>
            </w:pPr>
            <w:r>
              <w:rPr>
                <w:rFonts w:ascii="宋体" w:eastAsia="宋体" w:hAnsi="宋体" w:cs="Times New Roman" w:hint="eastAsia"/>
                <w:kern w:val="0"/>
                <w:sz w:val="22"/>
              </w:rPr>
              <w:t>上交所、深交所、毕马威对接洽谈会</w:t>
            </w:r>
          </w:p>
        </w:tc>
        <w:tc>
          <w:tcPr>
            <w:tcW w:w="4248" w:type="dxa"/>
            <w:tcBorders>
              <w:top w:val="single" w:sz="12" w:space="0" w:color="auto"/>
              <w:left w:val="single" w:sz="12" w:space="0" w:color="auto"/>
              <w:bottom w:val="single" w:sz="12" w:space="0" w:color="auto"/>
              <w:right w:val="single" w:sz="12" w:space="0" w:color="auto"/>
            </w:tcBorders>
            <w:vAlign w:val="center"/>
          </w:tcPr>
          <w:p w14:paraId="16C9FBEA"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针对学员企业及其项目举办上交所、深交所毕马威参访对接洽谈会，并邀请相关机构的负责人主题讲座。</w:t>
            </w:r>
          </w:p>
        </w:tc>
        <w:tc>
          <w:tcPr>
            <w:tcW w:w="1341" w:type="dxa"/>
            <w:tcBorders>
              <w:top w:val="single" w:sz="12" w:space="0" w:color="auto"/>
              <w:left w:val="single" w:sz="12" w:space="0" w:color="auto"/>
              <w:bottom w:val="single" w:sz="12" w:space="0" w:color="auto"/>
              <w:right w:val="single" w:sz="12" w:space="0" w:color="auto"/>
            </w:tcBorders>
            <w:vAlign w:val="center"/>
          </w:tcPr>
          <w:p w14:paraId="5DD21054"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企业家平台活动</w:t>
            </w:r>
          </w:p>
        </w:tc>
      </w:tr>
      <w:tr w:rsidR="00F5045D" w14:paraId="430FF4B6" w14:textId="77777777">
        <w:trPr>
          <w:jc w:val="center"/>
        </w:trPr>
        <w:tc>
          <w:tcPr>
            <w:tcW w:w="1576" w:type="dxa"/>
            <w:vMerge w:val="restart"/>
            <w:tcBorders>
              <w:top w:val="single" w:sz="12" w:space="0" w:color="auto"/>
              <w:left w:val="single" w:sz="12" w:space="0" w:color="auto"/>
              <w:right w:val="single" w:sz="12" w:space="0" w:color="auto"/>
            </w:tcBorders>
            <w:vAlign w:val="center"/>
          </w:tcPr>
          <w:p w14:paraId="6DD88523" w14:textId="77777777" w:rsidR="00F5045D" w:rsidRDefault="00E87530">
            <w:pPr>
              <w:widowControl/>
              <w:adjustRightInd w:val="0"/>
              <w:snapToGrid w:val="0"/>
              <w:spacing w:line="360" w:lineRule="exact"/>
              <w:jc w:val="center"/>
              <w:rPr>
                <w:rFonts w:ascii="宋体" w:eastAsia="宋体" w:hAnsi="宋体" w:cs="Times New Roman"/>
                <w:b/>
                <w:bCs/>
                <w:kern w:val="0"/>
                <w:sz w:val="22"/>
              </w:rPr>
            </w:pPr>
            <w:r>
              <w:rPr>
                <w:rFonts w:ascii="宋体" w:eastAsia="宋体" w:hAnsi="宋体" w:cs="Times New Roman" w:hint="eastAsia"/>
                <w:b/>
                <w:bCs/>
                <w:kern w:val="0"/>
                <w:sz w:val="22"/>
              </w:rPr>
              <w:t>游学考察</w:t>
            </w:r>
          </w:p>
        </w:tc>
        <w:tc>
          <w:tcPr>
            <w:tcW w:w="2692" w:type="dxa"/>
            <w:tcBorders>
              <w:top w:val="single" w:sz="12" w:space="0" w:color="auto"/>
              <w:left w:val="single" w:sz="12" w:space="0" w:color="auto"/>
              <w:right w:val="single" w:sz="12" w:space="0" w:color="auto"/>
            </w:tcBorders>
            <w:vAlign w:val="center"/>
          </w:tcPr>
          <w:p w14:paraId="26787B17" w14:textId="77777777" w:rsidR="00F5045D" w:rsidRDefault="00E87530">
            <w:pPr>
              <w:widowControl/>
              <w:adjustRightInd w:val="0"/>
              <w:snapToGrid w:val="0"/>
              <w:spacing w:line="320" w:lineRule="exact"/>
              <w:jc w:val="center"/>
              <w:rPr>
                <w:rFonts w:ascii="宋体" w:eastAsia="宋体" w:hAnsi="宋体" w:cs="Times New Roman"/>
                <w:kern w:val="0"/>
                <w:sz w:val="22"/>
              </w:rPr>
            </w:pPr>
            <w:r>
              <w:rPr>
                <w:rFonts w:ascii="宋体" w:eastAsia="宋体" w:hAnsi="宋体" w:cs="Times New Roman" w:hint="eastAsia"/>
                <w:kern w:val="0"/>
                <w:sz w:val="22"/>
              </w:rPr>
              <w:t>日</w:t>
            </w:r>
            <w:r>
              <w:rPr>
                <w:rFonts w:ascii="宋体" w:eastAsia="宋体" w:hAnsi="宋体" w:cs="Times New Roman" w:hint="eastAsia"/>
                <w:kern w:val="0"/>
                <w:sz w:val="22"/>
              </w:rPr>
              <w:t xml:space="preserve"> </w:t>
            </w:r>
            <w:r>
              <w:rPr>
                <w:rFonts w:ascii="宋体" w:eastAsia="宋体" w:hAnsi="宋体" w:cs="Times New Roman" w:hint="eastAsia"/>
                <w:kern w:val="0"/>
                <w:sz w:val="22"/>
              </w:rPr>
              <w:t>本</w:t>
            </w:r>
          </w:p>
        </w:tc>
        <w:tc>
          <w:tcPr>
            <w:tcW w:w="4248" w:type="dxa"/>
            <w:tcBorders>
              <w:top w:val="single" w:sz="12" w:space="0" w:color="auto"/>
              <w:left w:val="single" w:sz="12" w:space="0" w:color="auto"/>
              <w:right w:val="single" w:sz="12" w:space="0" w:color="auto"/>
            </w:tcBorders>
            <w:vAlign w:val="center"/>
          </w:tcPr>
          <w:p w14:paraId="7716E011"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精益管理专题</w:t>
            </w:r>
          </w:p>
        </w:tc>
        <w:tc>
          <w:tcPr>
            <w:tcW w:w="1341" w:type="dxa"/>
            <w:tcBorders>
              <w:top w:val="single" w:sz="12" w:space="0" w:color="auto"/>
              <w:left w:val="single" w:sz="12" w:space="0" w:color="auto"/>
              <w:right w:val="single" w:sz="12" w:space="0" w:color="auto"/>
            </w:tcBorders>
            <w:vAlign w:val="center"/>
          </w:tcPr>
          <w:p w14:paraId="439EEDA7"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选修</w:t>
            </w:r>
          </w:p>
        </w:tc>
      </w:tr>
      <w:tr w:rsidR="00F5045D" w14:paraId="2D2CB058" w14:textId="77777777">
        <w:trPr>
          <w:jc w:val="center"/>
        </w:trPr>
        <w:tc>
          <w:tcPr>
            <w:tcW w:w="1576" w:type="dxa"/>
            <w:vMerge/>
            <w:tcBorders>
              <w:left w:val="single" w:sz="12" w:space="0" w:color="auto"/>
              <w:right w:val="single" w:sz="12" w:space="0" w:color="auto"/>
            </w:tcBorders>
            <w:vAlign w:val="center"/>
          </w:tcPr>
          <w:p w14:paraId="562BCA2D" w14:textId="77777777" w:rsidR="00F5045D" w:rsidRDefault="00F5045D">
            <w:pPr>
              <w:widowControl/>
              <w:adjustRightInd w:val="0"/>
              <w:snapToGrid w:val="0"/>
              <w:spacing w:line="500" w:lineRule="exact"/>
              <w:jc w:val="center"/>
              <w:rPr>
                <w:rFonts w:ascii="仿宋" w:eastAsia="仿宋" w:hAnsi="仿宋" w:cs="Times New Roman"/>
                <w:kern w:val="0"/>
                <w:sz w:val="22"/>
              </w:rPr>
            </w:pPr>
          </w:p>
        </w:tc>
        <w:tc>
          <w:tcPr>
            <w:tcW w:w="2692" w:type="dxa"/>
            <w:tcBorders>
              <w:left w:val="single" w:sz="12" w:space="0" w:color="auto"/>
              <w:right w:val="single" w:sz="12" w:space="0" w:color="auto"/>
            </w:tcBorders>
            <w:vAlign w:val="center"/>
          </w:tcPr>
          <w:p w14:paraId="68F7F4F1" w14:textId="77777777" w:rsidR="00F5045D" w:rsidRDefault="00E87530">
            <w:pPr>
              <w:widowControl/>
              <w:adjustRightInd w:val="0"/>
              <w:snapToGrid w:val="0"/>
              <w:spacing w:line="320" w:lineRule="exact"/>
              <w:jc w:val="center"/>
              <w:rPr>
                <w:rFonts w:ascii="宋体" w:eastAsia="宋体" w:hAnsi="宋体" w:cs="Times New Roman"/>
                <w:kern w:val="0"/>
                <w:sz w:val="22"/>
              </w:rPr>
            </w:pPr>
            <w:r>
              <w:rPr>
                <w:rFonts w:ascii="宋体" w:eastAsia="宋体" w:hAnsi="宋体" w:cs="Times New Roman" w:hint="eastAsia"/>
                <w:kern w:val="0"/>
                <w:sz w:val="22"/>
              </w:rPr>
              <w:t>以色列</w:t>
            </w:r>
          </w:p>
        </w:tc>
        <w:tc>
          <w:tcPr>
            <w:tcW w:w="4248" w:type="dxa"/>
            <w:tcBorders>
              <w:left w:val="single" w:sz="12" w:space="0" w:color="auto"/>
              <w:right w:val="single" w:sz="12" w:space="0" w:color="auto"/>
            </w:tcBorders>
            <w:vAlign w:val="center"/>
          </w:tcPr>
          <w:p w14:paraId="0B7C9E2A"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黑科技与持久创新专题</w:t>
            </w:r>
          </w:p>
        </w:tc>
        <w:tc>
          <w:tcPr>
            <w:tcW w:w="1341" w:type="dxa"/>
            <w:tcBorders>
              <w:left w:val="single" w:sz="12" w:space="0" w:color="auto"/>
              <w:right w:val="single" w:sz="12" w:space="0" w:color="auto"/>
            </w:tcBorders>
            <w:vAlign w:val="center"/>
          </w:tcPr>
          <w:p w14:paraId="46CC7837"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选修</w:t>
            </w:r>
          </w:p>
        </w:tc>
      </w:tr>
      <w:tr w:rsidR="00F5045D" w14:paraId="4E60C6EA" w14:textId="77777777">
        <w:trPr>
          <w:jc w:val="center"/>
        </w:trPr>
        <w:tc>
          <w:tcPr>
            <w:tcW w:w="1576" w:type="dxa"/>
            <w:vMerge/>
            <w:tcBorders>
              <w:left w:val="single" w:sz="12" w:space="0" w:color="auto"/>
              <w:bottom w:val="single" w:sz="12" w:space="0" w:color="auto"/>
              <w:right w:val="single" w:sz="12" w:space="0" w:color="auto"/>
            </w:tcBorders>
            <w:vAlign w:val="center"/>
          </w:tcPr>
          <w:p w14:paraId="2675FC0F" w14:textId="77777777" w:rsidR="00F5045D" w:rsidRDefault="00F5045D">
            <w:pPr>
              <w:widowControl/>
              <w:adjustRightInd w:val="0"/>
              <w:snapToGrid w:val="0"/>
              <w:spacing w:line="500" w:lineRule="exact"/>
              <w:jc w:val="center"/>
              <w:rPr>
                <w:rFonts w:ascii="仿宋" w:eastAsia="仿宋" w:hAnsi="仿宋" w:cs="Times New Roman"/>
                <w:kern w:val="0"/>
                <w:sz w:val="22"/>
              </w:rPr>
            </w:pPr>
          </w:p>
        </w:tc>
        <w:tc>
          <w:tcPr>
            <w:tcW w:w="2692" w:type="dxa"/>
            <w:tcBorders>
              <w:left w:val="single" w:sz="12" w:space="0" w:color="auto"/>
              <w:bottom w:val="single" w:sz="12" w:space="0" w:color="auto"/>
              <w:right w:val="single" w:sz="12" w:space="0" w:color="auto"/>
            </w:tcBorders>
            <w:vAlign w:val="center"/>
          </w:tcPr>
          <w:p w14:paraId="175387FE" w14:textId="77777777" w:rsidR="00F5045D" w:rsidRDefault="00E87530">
            <w:pPr>
              <w:widowControl/>
              <w:adjustRightInd w:val="0"/>
              <w:snapToGrid w:val="0"/>
              <w:spacing w:line="320" w:lineRule="exact"/>
              <w:jc w:val="center"/>
              <w:rPr>
                <w:rFonts w:ascii="宋体" w:eastAsia="宋体" w:hAnsi="宋体" w:cs="Times New Roman"/>
                <w:kern w:val="0"/>
                <w:sz w:val="22"/>
              </w:rPr>
            </w:pPr>
            <w:r>
              <w:rPr>
                <w:rFonts w:ascii="宋体" w:eastAsia="宋体" w:hAnsi="宋体" w:cs="Times New Roman" w:hint="eastAsia"/>
                <w:kern w:val="0"/>
                <w:sz w:val="22"/>
              </w:rPr>
              <w:t>德</w:t>
            </w:r>
            <w:r>
              <w:rPr>
                <w:rFonts w:ascii="宋体" w:eastAsia="宋体" w:hAnsi="宋体" w:cs="Times New Roman" w:hint="eastAsia"/>
                <w:kern w:val="0"/>
                <w:sz w:val="22"/>
              </w:rPr>
              <w:t xml:space="preserve"> </w:t>
            </w:r>
            <w:r>
              <w:rPr>
                <w:rFonts w:ascii="宋体" w:eastAsia="宋体" w:hAnsi="宋体" w:cs="Times New Roman" w:hint="eastAsia"/>
                <w:kern w:val="0"/>
                <w:sz w:val="22"/>
              </w:rPr>
              <w:t>国</w:t>
            </w:r>
          </w:p>
        </w:tc>
        <w:tc>
          <w:tcPr>
            <w:tcW w:w="4248" w:type="dxa"/>
            <w:tcBorders>
              <w:left w:val="single" w:sz="12" w:space="0" w:color="auto"/>
              <w:bottom w:val="single" w:sz="12" w:space="0" w:color="auto"/>
              <w:right w:val="single" w:sz="12" w:space="0" w:color="auto"/>
            </w:tcBorders>
            <w:vAlign w:val="center"/>
          </w:tcPr>
          <w:p w14:paraId="7A94EC1E" w14:textId="77777777" w:rsidR="00F5045D" w:rsidRDefault="00E87530">
            <w:pPr>
              <w:widowControl/>
              <w:adjustRightInd w:val="0"/>
              <w:snapToGrid w:val="0"/>
              <w:spacing w:line="320" w:lineRule="exact"/>
              <w:rPr>
                <w:rFonts w:ascii="宋体" w:eastAsia="宋体" w:hAnsi="宋体" w:cs="Times New Roman"/>
                <w:kern w:val="0"/>
                <w:szCs w:val="21"/>
              </w:rPr>
            </w:pPr>
            <w:r>
              <w:rPr>
                <w:rFonts w:ascii="宋体" w:eastAsia="宋体" w:hAnsi="宋体" w:cs="Times New Roman" w:hint="eastAsia"/>
                <w:kern w:val="0"/>
                <w:szCs w:val="21"/>
              </w:rPr>
              <w:t>隐形冠军专题</w:t>
            </w:r>
          </w:p>
        </w:tc>
        <w:tc>
          <w:tcPr>
            <w:tcW w:w="1341" w:type="dxa"/>
            <w:tcBorders>
              <w:left w:val="single" w:sz="12" w:space="0" w:color="auto"/>
              <w:bottom w:val="single" w:sz="12" w:space="0" w:color="auto"/>
              <w:right w:val="single" w:sz="12" w:space="0" w:color="auto"/>
            </w:tcBorders>
            <w:vAlign w:val="center"/>
          </w:tcPr>
          <w:p w14:paraId="3E333ABA" w14:textId="77777777" w:rsidR="00F5045D" w:rsidRDefault="00E87530">
            <w:pPr>
              <w:widowControl/>
              <w:adjustRightInd w:val="0"/>
              <w:snapToGrid w:val="0"/>
              <w:spacing w:line="500" w:lineRule="exact"/>
              <w:jc w:val="center"/>
              <w:rPr>
                <w:rFonts w:ascii="宋体" w:eastAsia="宋体" w:hAnsi="宋体" w:cs="Times New Roman"/>
                <w:kern w:val="0"/>
                <w:sz w:val="22"/>
              </w:rPr>
            </w:pPr>
            <w:r>
              <w:rPr>
                <w:rFonts w:ascii="宋体" w:eastAsia="宋体" w:hAnsi="宋体" w:cs="Times New Roman" w:hint="eastAsia"/>
                <w:kern w:val="0"/>
                <w:sz w:val="22"/>
              </w:rPr>
              <w:t>选修</w:t>
            </w:r>
          </w:p>
        </w:tc>
      </w:tr>
    </w:tbl>
    <w:p w14:paraId="71BBD493" w14:textId="77777777" w:rsidR="00F5045D" w:rsidRDefault="00E87530">
      <w:pPr>
        <w:spacing w:line="480" w:lineRule="exact"/>
        <w:rPr>
          <w:rFonts w:ascii="宋体" w:eastAsia="宋体" w:hAnsi="宋体"/>
          <w:sz w:val="24"/>
          <w:szCs w:val="24"/>
        </w:rPr>
      </w:pPr>
      <w:bookmarkStart w:id="0" w:name="_Hlk58443842"/>
      <w:r>
        <w:rPr>
          <w:rFonts w:ascii="宋体" w:eastAsia="宋体" w:hAnsi="宋体" w:hint="eastAsia"/>
          <w:sz w:val="24"/>
          <w:szCs w:val="24"/>
        </w:rPr>
        <w:t>说明：上述课程安排可根据实际情况适当调整。</w:t>
      </w:r>
    </w:p>
    <w:bookmarkEnd w:id="0"/>
    <w:p w14:paraId="4DD6F5E0" w14:textId="77777777" w:rsidR="00F5045D" w:rsidRDefault="00F5045D">
      <w:pPr>
        <w:pStyle w:val="ab"/>
        <w:widowControl/>
        <w:adjustRightInd w:val="0"/>
        <w:snapToGrid w:val="0"/>
        <w:spacing w:line="480" w:lineRule="exact"/>
        <w:ind w:left="600" w:firstLineChars="0" w:firstLine="0"/>
        <w:rPr>
          <w:rFonts w:ascii="宋体" w:eastAsia="宋体" w:hAnsi="宋体" w:cs="Dotum"/>
          <w:b/>
          <w:bCs/>
          <w:sz w:val="28"/>
          <w:szCs w:val="28"/>
        </w:rPr>
      </w:pPr>
    </w:p>
    <w:p w14:paraId="4AA3708F" w14:textId="77777777" w:rsidR="00F5045D" w:rsidRDefault="00F5045D">
      <w:pPr>
        <w:pStyle w:val="ab"/>
        <w:widowControl/>
        <w:adjustRightInd w:val="0"/>
        <w:snapToGrid w:val="0"/>
        <w:spacing w:line="480" w:lineRule="exact"/>
        <w:ind w:left="600" w:firstLineChars="0" w:firstLine="0"/>
        <w:rPr>
          <w:rFonts w:ascii="宋体" w:eastAsia="宋体" w:hAnsi="宋体" w:cs="Dotum"/>
          <w:b/>
          <w:bCs/>
          <w:sz w:val="28"/>
          <w:szCs w:val="28"/>
        </w:rPr>
      </w:pPr>
    </w:p>
    <w:p w14:paraId="7B220426" w14:textId="77777777" w:rsidR="00F5045D" w:rsidRDefault="00E87530">
      <w:pPr>
        <w:pStyle w:val="ab"/>
        <w:widowControl/>
        <w:adjustRightInd w:val="0"/>
        <w:snapToGrid w:val="0"/>
        <w:spacing w:line="480" w:lineRule="exact"/>
        <w:ind w:left="600" w:firstLineChars="0" w:firstLine="0"/>
        <w:rPr>
          <w:rFonts w:ascii="宋体" w:eastAsia="宋体" w:hAnsi="宋体" w:cs="Dotum"/>
          <w:b/>
          <w:bCs/>
          <w:sz w:val="28"/>
          <w:szCs w:val="28"/>
        </w:rPr>
      </w:pPr>
      <w:r>
        <w:rPr>
          <w:rFonts w:ascii="宋体" w:eastAsia="宋体" w:hAnsi="宋体" w:cs="Dotum" w:hint="eastAsia"/>
          <w:b/>
          <w:bCs/>
          <w:sz w:val="28"/>
          <w:szCs w:val="28"/>
        </w:rPr>
        <w:lastRenderedPageBreak/>
        <w:t>六、</w:t>
      </w:r>
      <w:r>
        <w:rPr>
          <w:rFonts w:ascii="宋体" w:eastAsia="宋体" w:hAnsi="宋体" w:cs="Dotum" w:hint="eastAsia"/>
          <w:b/>
          <w:bCs/>
          <w:sz w:val="28"/>
          <w:szCs w:val="28"/>
        </w:rPr>
        <w:t>拟请师资</w:t>
      </w:r>
    </w:p>
    <w:p w14:paraId="63061CB7" w14:textId="77777777" w:rsidR="00F5045D" w:rsidRDefault="00E87530">
      <w:pPr>
        <w:widowControl/>
        <w:adjustRightInd w:val="0"/>
        <w:snapToGrid w:val="0"/>
        <w:spacing w:line="480" w:lineRule="exact"/>
        <w:ind w:firstLineChars="200" w:firstLine="562"/>
        <w:rPr>
          <w:rFonts w:ascii="宋体" w:eastAsia="宋体" w:hAnsi="宋体" w:cs="Dotum"/>
          <w:sz w:val="28"/>
          <w:szCs w:val="28"/>
        </w:rPr>
      </w:pPr>
      <w:r>
        <w:rPr>
          <w:rFonts w:ascii="宋体" w:eastAsia="宋体" w:hAnsi="宋体" w:cs="Dotum" w:hint="eastAsia"/>
          <w:b/>
          <w:bCs/>
          <w:sz w:val="28"/>
          <w:szCs w:val="28"/>
        </w:rPr>
        <w:t>唐杰</w:t>
      </w:r>
      <w:r>
        <w:rPr>
          <w:rFonts w:ascii="宋体" w:eastAsia="宋体" w:hAnsi="宋体" w:cs="Dotum" w:hint="eastAsia"/>
          <w:sz w:val="28"/>
          <w:szCs w:val="28"/>
        </w:rPr>
        <w:t>：原深圳市副市长，哈工大深圳经管学院教授，香港中文大学（深圳）理事会成员，曾任哈尔滨工业大学（深圳）临时党委书记。</w:t>
      </w:r>
    </w:p>
    <w:p w14:paraId="7C887C82" w14:textId="77777777" w:rsidR="00F5045D" w:rsidRDefault="00E87530">
      <w:pPr>
        <w:widowControl/>
        <w:adjustRightInd w:val="0"/>
        <w:snapToGrid w:val="0"/>
        <w:spacing w:line="480" w:lineRule="exact"/>
        <w:ind w:firstLineChars="200" w:firstLine="562"/>
        <w:rPr>
          <w:rFonts w:ascii="宋体" w:eastAsia="宋体" w:hAnsi="宋体" w:cs="Dotum"/>
          <w:sz w:val="28"/>
          <w:szCs w:val="28"/>
        </w:rPr>
      </w:pPr>
      <w:r>
        <w:rPr>
          <w:rFonts w:ascii="宋体" w:eastAsia="宋体" w:hAnsi="宋体" w:cs="Dotum" w:hint="eastAsia"/>
          <w:b/>
          <w:bCs/>
          <w:sz w:val="28"/>
          <w:szCs w:val="28"/>
        </w:rPr>
        <w:t>孔英</w:t>
      </w:r>
      <w:r>
        <w:rPr>
          <w:rFonts w:ascii="宋体" w:eastAsia="宋体" w:hAnsi="宋体" w:cs="Dotum" w:hint="eastAsia"/>
          <w:sz w:val="28"/>
          <w:szCs w:val="28"/>
        </w:rPr>
        <w:t>：著名管理经济学家，加拿大卡尔顿大学经济学博士，加拿大约克大学终身教授，中国国务院外国专家局特聘专家，北京大学教授、博导，曾任北京大学汇丰商学院学术副院长，</w:t>
      </w:r>
      <w:r>
        <w:rPr>
          <w:rFonts w:ascii="宋体" w:eastAsia="宋体" w:hAnsi="宋体" w:cs="Dotum"/>
          <w:sz w:val="28"/>
          <w:szCs w:val="28"/>
        </w:rPr>
        <w:t>EMBA</w:t>
      </w:r>
      <w:r>
        <w:rPr>
          <w:rFonts w:ascii="宋体" w:eastAsia="宋体" w:hAnsi="宋体" w:cs="Dotum"/>
          <w:sz w:val="28"/>
          <w:szCs w:val="28"/>
        </w:rPr>
        <w:t>学术主任。</w:t>
      </w:r>
    </w:p>
    <w:p w14:paraId="1B1D73E0" w14:textId="77777777" w:rsidR="00F5045D" w:rsidRDefault="00E87530">
      <w:pPr>
        <w:widowControl/>
        <w:adjustRightInd w:val="0"/>
        <w:snapToGrid w:val="0"/>
        <w:spacing w:line="480" w:lineRule="exact"/>
        <w:ind w:firstLineChars="200" w:firstLine="562"/>
        <w:rPr>
          <w:rFonts w:ascii="宋体" w:eastAsia="宋体" w:hAnsi="宋体" w:cs="Dotum"/>
          <w:sz w:val="28"/>
          <w:szCs w:val="28"/>
        </w:rPr>
      </w:pPr>
      <w:r>
        <w:rPr>
          <w:rFonts w:ascii="宋体" w:eastAsia="宋体" w:hAnsi="宋体" w:cs="Dotum" w:hint="eastAsia"/>
          <w:b/>
          <w:bCs/>
          <w:sz w:val="28"/>
          <w:szCs w:val="28"/>
        </w:rPr>
        <w:t>潘文：</w:t>
      </w:r>
      <w:r>
        <w:rPr>
          <w:rFonts w:ascii="宋体" w:eastAsia="宋体" w:hAnsi="宋体" w:cs="Dotum" w:hint="eastAsia"/>
          <w:sz w:val="28"/>
          <w:szCs w:val="28"/>
        </w:rPr>
        <w:t>工信部赛迪智库无线电管理研究所所长。</w:t>
      </w:r>
    </w:p>
    <w:p w14:paraId="53F31A89" w14:textId="77777777" w:rsidR="00F5045D" w:rsidRDefault="00E87530">
      <w:pPr>
        <w:widowControl/>
        <w:adjustRightInd w:val="0"/>
        <w:snapToGrid w:val="0"/>
        <w:spacing w:line="480" w:lineRule="exact"/>
        <w:ind w:firstLineChars="200" w:firstLine="562"/>
        <w:rPr>
          <w:rFonts w:ascii="宋体" w:eastAsia="宋体" w:hAnsi="宋体" w:cs="Dotum"/>
          <w:sz w:val="28"/>
          <w:szCs w:val="28"/>
        </w:rPr>
      </w:pPr>
      <w:r>
        <w:rPr>
          <w:rFonts w:ascii="宋体" w:eastAsia="宋体" w:hAnsi="宋体" w:cs="Dotum" w:hint="eastAsia"/>
          <w:b/>
          <w:bCs/>
          <w:sz w:val="28"/>
          <w:szCs w:val="28"/>
        </w:rPr>
        <w:t>刘红松</w:t>
      </w:r>
      <w:r>
        <w:rPr>
          <w:rFonts w:ascii="宋体" w:eastAsia="宋体" w:hAnsi="宋体" w:cs="Dotum" w:hint="eastAsia"/>
          <w:sz w:val="28"/>
          <w:szCs w:val="28"/>
        </w:rPr>
        <w:t>：中国战略与管理研究院首席专家，中国军事科学院战略部研究员，博导。我国军事心理学的奠基人，历任中国孙子兵法研究中心首席顾问、中国社会心理学会副会长、中国社会心理学会军</w:t>
      </w:r>
      <w:r>
        <w:rPr>
          <w:rFonts w:ascii="宋体" w:eastAsia="宋体" w:hAnsi="宋体" w:cs="Dotum" w:hint="eastAsia"/>
          <w:sz w:val="28"/>
          <w:szCs w:val="28"/>
        </w:rPr>
        <w:t>事专业委员会主任，北京大学课程主讲教授，中国高级公务员培训中心客座教授。</w:t>
      </w:r>
    </w:p>
    <w:p w14:paraId="304DE285" w14:textId="77777777" w:rsidR="00F5045D" w:rsidRDefault="00E87530">
      <w:pPr>
        <w:widowControl/>
        <w:adjustRightInd w:val="0"/>
        <w:snapToGrid w:val="0"/>
        <w:spacing w:line="480" w:lineRule="exact"/>
        <w:ind w:firstLineChars="200" w:firstLine="562"/>
        <w:rPr>
          <w:rFonts w:ascii="宋体" w:eastAsia="宋体" w:hAnsi="宋体" w:cs="Dotum"/>
          <w:sz w:val="28"/>
          <w:szCs w:val="28"/>
        </w:rPr>
      </w:pPr>
      <w:r>
        <w:rPr>
          <w:rFonts w:ascii="宋体" w:eastAsia="宋体" w:hAnsi="宋体" w:cs="Dotum" w:hint="eastAsia"/>
          <w:b/>
          <w:bCs/>
          <w:sz w:val="28"/>
          <w:szCs w:val="28"/>
        </w:rPr>
        <w:t>赵敏：</w:t>
      </w:r>
      <w:r>
        <w:rPr>
          <w:rFonts w:ascii="宋体" w:eastAsia="宋体" w:hAnsi="宋体" w:cs="Dotum" w:hint="eastAsia"/>
          <w:sz w:val="28"/>
          <w:szCs w:val="28"/>
        </w:rPr>
        <w:t>走向智能研究院执行院长，中国发明协会常务理事，发明方法研究分会会长，工信部</w:t>
      </w:r>
      <w:r>
        <w:rPr>
          <w:rFonts w:ascii="宋体" w:eastAsia="宋体" w:hAnsi="宋体" w:cs="Dotum"/>
          <w:sz w:val="28"/>
          <w:szCs w:val="28"/>
        </w:rPr>
        <w:t>CPS</w:t>
      </w:r>
      <w:r>
        <w:rPr>
          <w:rFonts w:ascii="宋体" w:eastAsia="宋体" w:hAnsi="宋体" w:cs="Dotum"/>
          <w:sz w:val="28"/>
          <w:szCs w:val="28"/>
        </w:rPr>
        <w:t>发展论坛副秘书长，中国制造企业双创发展联盟专家委员会委员，中国工业技术软件化产业联盟（中国工业</w:t>
      </w:r>
      <w:r>
        <w:rPr>
          <w:rFonts w:ascii="宋体" w:eastAsia="宋体" w:hAnsi="宋体" w:cs="Dotum"/>
          <w:sz w:val="28"/>
          <w:szCs w:val="28"/>
        </w:rPr>
        <w:t>APP</w:t>
      </w:r>
      <w:r>
        <w:rPr>
          <w:rFonts w:ascii="宋体" w:eastAsia="宋体" w:hAnsi="宋体" w:cs="Dotum"/>
          <w:sz w:val="28"/>
          <w:szCs w:val="28"/>
        </w:rPr>
        <w:t>联盟）联盟专家委员会委员，国家工业信息安全专家咨询委员会委员。</w:t>
      </w:r>
    </w:p>
    <w:p w14:paraId="36F7DF9C" w14:textId="77777777" w:rsidR="00F5045D" w:rsidRDefault="00E87530">
      <w:pPr>
        <w:widowControl/>
        <w:adjustRightInd w:val="0"/>
        <w:snapToGrid w:val="0"/>
        <w:spacing w:line="480" w:lineRule="exact"/>
        <w:ind w:firstLineChars="200" w:firstLine="562"/>
        <w:rPr>
          <w:rFonts w:ascii="宋体" w:eastAsia="宋体" w:hAnsi="宋体" w:cs="Dotum"/>
          <w:sz w:val="28"/>
          <w:szCs w:val="28"/>
        </w:rPr>
      </w:pPr>
      <w:r>
        <w:rPr>
          <w:rFonts w:ascii="宋体" w:eastAsia="宋体" w:hAnsi="宋体" w:cs="Dotum" w:hint="eastAsia"/>
          <w:b/>
          <w:bCs/>
          <w:sz w:val="28"/>
          <w:szCs w:val="28"/>
        </w:rPr>
        <w:t>肖威</w:t>
      </w:r>
      <w:r>
        <w:rPr>
          <w:rFonts w:ascii="宋体" w:eastAsia="宋体" w:hAnsi="宋体" w:cs="Dotum" w:hint="eastAsia"/>
          <w:sz w:val="28"/>
          <w:szCs w:val="28"/>
        </w:rPr>
        <w:t>：中国软件评测中心（工业和信息化部软件与集成电路促进中心）工业控制系统与人工智能测评工程技术中心副总经理，工业控制系统安全测评与攻防实验室负责人。</w:t>
      </w:r>
    </w:p>
    <w:p w14:paraId="5E4A2E99" w14:textId="77777777" w:rsidR="00F5045D" w:rsidRDefault="00E87530">
      <w:pPr>
        <w:widowControl/>
        <w:adjustRightInd w:val="0"/>
        <w:snapToGrid w:val="0"/>
        <w:spacing w:line="480" w:lineRule="exact"/>
        <w:ind w:firstLineChars="200" w:firstLine="562"/>
        <w:rPr>
          <w:rFonts w:ascii="宋体" w:eastAsia="宋体" w:hAnsi="宋体" w:cs="Dotum"/>
          <w:sz w:val="28"/>
          <w:szCs w:val="28"/>
        </w:rPr>
      </w:pPr>
      <w:r>
        <w:rPr>
          <w:rFonts w:ascii="宋体" w:eastAsia="宋体" w:hAnsi="宋体" w:cs="Dotum" w:hint="eastAsia"/>
          <w:b/>
          <w:bCs/>
          <w:sz w:val="28"/>
          <w:szCs w:val="28"/>
        </w:rPr>
        <w:t>宁振波：</w:t>
      </w:r>
      <w:r>
        <w:rPr>
          <w:rFonts w:ascii="宋体" w:eastAsia="宋体" w:hAnsi="宋体" w:cs="Dotum" w:hint="eastAsia"/>
          <w:sz w:val="28"/>
          <w:szCs w:val="28"/>
        </w:rPr>
        <w:t>原中国航空工业集团信息技术中</w:t>
      </w:r>
      <w:r>
        <w:rPr>
          <w:rFonts w:ascii="宋体" w:eastAsia="宋体" w:hAnsi="宋体" w:cs="Dotum" w:hint="eastAsia"/>
          <w:sz w:val="28"/>
          <w:szCs w:val="28"/>
        </w:rPr>
        <w:t>心首席顾问、信息化总体组专家，曾任中航工业综合所副总工程师，金航数码科技有限责任公司副总经理，研究员。</w:t>
      </w:r>
    </w:p>
    <w:p w14:paraId="5EEA95FF" w14:textId="77777777" w:rsidR="00F5045D" w:rsidRDefault="00E87530">
      <w:pPr>
        <w:widowControl/>
        <w:adjustRightInd w:val="0"/>
        <w:snapToGrid w:val="0"/>
        <w:spacing w:line="480" w:lineRule="exact"/>
        <w:ind w:firstLineChars="200" w:firstLine="562"/>
        <w:rPr>
          <w:rFonts w:ascii="宋体" w:eastAsia="宋体" w:hAnsi="宋体" w:cs="Dotum"/>
          <w:sz w:val="28"/>
          <w:szCs w:val="28"/>
        </w:rPr>
      </w:pPr>
      <w:r>
        <w:rPr>
          <w:rFonts w:ascii="宋体" w:eastAsia="宋体" w:hAnsi="宋体" w:cs="Dotum" w:hint="eastAsia"/>
          <w:b/>
          <w:bCs/>
          <w:sz w:val="28"/>
          <w:szCs w:val="28"/>
        </w:rPr>
        <w:t>李泽湘</w:t>
      </w:r>
      <w:r>
        <w:rPr>
          <w:rFonts w:ascii="宋体" w:eastAsia="宋体" w:hAnsi="宋体" w:cs="Dotum" w:hint="eastAsia"/>
          <w:sz w:val="28"/>
          <w:szCs w:val="28"/>
        </w:rPr>
        <w:t>：香港科技大学电子与计算机工程学系教授，香港科技大学自动化技术中心主任，固高科技（香港）有限公司董事长，松山湖机器人产业基地董事长，同时担任大疆董事长。</w:t>
      </w:r>
    </w:p>
    <w:p w14:paraId="68893F7C" w14:textId="77777777" w:rsidR="00F5045D" w:rsidRDefault="00E87530">
      <w:pPr>
        <w:widowControl/>
        <w:adjustRightInd w:val="0"/>
        <w:snapToGrid w:val="0"/>
        <w:spacing w:line="480" w:lineRule="exact"/>
        <w:ind w:firstLineChars="200" w:firstLine="562"/>
        <w:rPr>
          <w:rFonts w:ascii="宋体" w:eastAsia="宋体" w:hAnsi="宋体" w:cs="Dotum"/>
          <w:sz w:val="28"/>
          <w:szCs w:val="28"/>
        </w:rPr>
      </w:pPr>
      <w:r>
        <w:rPr>
          <w:rFonts w:ascii="宋体" w:eastAsia="宋体" w:hAnsi="宋体" w:cs="Dotum" w:hint="eastAsia"/>
          <w:b/>
          <w:bCs/>
          <w:sz w:val="28"/>
          <w:szCs w:val="28"/>
        </w:rPr>
        <w:lastRenderedPageBreak/>
        <w:t>朱铎先</w:t>
      </w:r>
      <w:r>
        <w:rPr>
          <w:rFonts w:ascii="宋体" w:eastAsia="宋体" w:hAnsi="宋体" w:cs="Dotum" w:hint="eastAsia"/>
          <w:sz w:val="28"/>
          <w:szCs w:val="28"/>
        </w:rPr>
        <w:t>：北京兰光创新科技有限公司创始人、董事长，智能工厂和数字化车间实战型专家、工信部</w:t>
      </w:r>
      <w:r>
        <w:rPr>
          <w:rFonts w:ascii="宋体" w:eastAsia="宋体" w:hAnsi="宋体" w:cs="Dotum"/>
          <w:sz w:val="28"/>
          <w:szCs w:val="28"/>
        </w:rPr>
        <w:t>CPS</w:t>
      </w:r>
      <w:r>
        <w:rPr>
          <w:rFonts w:ascii="宋体" w:eastAsia="宋体" w:hAnsi="宋体" w:cs="Dotum"/>
          <w:sz w:val="28"/>
          <w:szCs w:val="28"/>
        </w:rPr>
        <w:t>专家宣讲团专家、《信息物理系统参考体系结构》国标编写专家。</w:t>
      </w:r>
    </w:p>
    <w:p w14:paraId="74556ECE" w14:textId="77777777" w:rsidR="00F5045D" w:rsidRDefault="00E87530">
      <w:pPr>
        <w:widowControl/>
        <w:adjustRightInd w:val="0"/>
        <w:snapToGrid w:val="0"/>
        <w:spacing w:line="480" w:lineRule="exact"/>
        <w:ind w:firstLineChars="200" w:firstLine="562"/>
        <w:rPr>
          <w:rFonts w:ascii="宋体" w:eastAsia="宋体" w:hAnsi="宋体" w:cs="Dotum"/>
          <w:sz w:val="28"/>
          <w:szCs w:val="28"/>
        </w:rPr>
      </w:pPr>
      <w:r>
        <w:rPr>
          <w:rFonts w:ascii="宋体" w:eastAsia="宋体" w:hAnsi="宋体" w:cs="Dotum" w:hint="eastAsia"/>
          <w:b/>
          <w:bCs/>
          <w:sz w:val="28"/>
          <w:szCs w:val="28"/>
        </w:rPr>
        <w:t>林大亮</w:t>
      </w:r>
      <w:r>
        <w:rPr>
          <w:rFonts w:ascii="宋体" w:eastAsia="宋体" w:hAnsi="宋体" w:cs="Dotum" w:hint="eastAsia"/>
          <w:sz w:val="28"/>
          <w:szCs w:val="28"/>
        </w:rPr>
        <w:t>：极欧科技副总裁，新媒体营销专家。微信海联合创始人，极盟创始人，微信营销行业开辟者和探索者。曾任职百度，负责知识类产品的市场运营。</w:t>
      </w:r>
    </w:p>
    <w:p w14:paraId="0C88D138" w14:textId="77777777" w:rsidR="00F5045D" w:rsidRDefault="00E87530">
      <w:pPr>
        <w:widowControl/>
        <w:adjustRightInd w:val="0"/>
        <w:snapToGrid w:val="0"/>
        <w:spacing w:line="480" w:lineRule="exact"/>
        <w:ind w:firstLineChars="200" w:firstLine="562"/>
        <w:rPr>
          <w:rFonts w:ascii="宋体" w:eastAsia="宋体" w:hAnsi="宋体" w:cs="Dotum"/>
          <w:sz w:val="28"/>
          <w:szCs w:val="28"/>
        </w:rPr>
      </w:pPr>
      <w:r>
        <w:rPr>
          <w:rFonts w:ascii="宋体" w:eastAsia="宋体" w:hAnsi="宋体" w:cs="Dotum" w:hint="eastAsia"/>
          <w:b/>
          <w:bCs/>
          <w:sz w:val="28"/>
          <w:szCs w:val="28"/>
        </w:rPr>
        <w:t>欧阳良宜</w:t>
      </w:r>
      <w:r>
        <w:rPr>
          <w:rFonts w:ascii="宋体" w:eastAsia="宋体" w:hAnsi="宋体" w:cs="Dotum" w:hint="eastAsia"/>
          <w:sz w:val="28"/>
          <w:szCs w:val="28"/>
        </w:rPr>
        <w:t>：北京大学汇丰商学院副院长，金融学系副教授。兼任美国特许金融分析师（</w:t>
      </w:r>
      <w:r>
        <w:rPr>
          <w:rFonts w:ascii="宋体" w:eastAsia="宋体" w:hAnsi="宋体" w:cs="Dotum"/>
          <w:sz w:val="28"/>
          <w:szCs w:val="28"/>
        </w:rPr>
        <w:t>CFA</w:t>
      </w:r>
      <w:r>
        <w:rPr>
          <w:rFonts w:ascii="宋体" w:eastAsia="宋体" w:hAnsi="宋体" w:cs="Dotum"/>
          <w:sz w:val="28"/>
          <w:szCs w:val="28"/>
        </w:rPr>
        <w:t>），北京大学金融与产业发展研究中心研究员，北京大学金融衍生品研修院高级研究员和中共中央组织部领导干部考评中心金融专家以及国家发改委产业投资基金课题组副组长。</w:t>
      </w:r>
    </w:p>
    <w:p w14:paraId="77CF18E6" w14:textId="77777777" w:rsidR="00F5045D" w:rsidRDefault="00E87530">
      <w:pPr>
        <w:pStyle w:val="ab"/>
        <w:widowControl/>
        <w:adjustRightInd w:val="0"/>
        <w:snapToGrid w:val="0"/>
        <w:spacing w:line="480" w:lineRule="exact"/>
        <w:ind w:left="600" w:firstLineChars="0" w:firstLine="0"/>
        <w:rPr>
          <w:rFonts w:ascii="宋体" w:eastAsia="宋体" w:hAnsi="宋体" w:cs="Dotum"/>
          <w:b/>
          <w:bCs/>
          <w:sz w:val="28"/>
          <w:szCs w:val="28"/>
        </w:rPr>
      </w:pPr>
      <w:r>
        <w:rPr>
          <w:rFonts w:ascii="宋体" w:eastAsia="宋体" w:hAnsi="宋体" w:cs="Dotum" w:hint="eastAsia"/>
          <w:b/>
          <w:bCs/>
          <w:sz w:val="28"/>
          <w:szCs w:val="28"/>
        </w:rPr>
        <w:t>七、</w:t>
      </w:r>
      <w:r>
        <w:rPr>
          <w:rFonts w:ascii="宋体" w:eastAsia="宋体" w:hAnsi="宋体" w:cs="Dotum" w:hint="eastAsia"/>
          <w:b/>
          <w:bCs/>
          <w:sz w:val="28"/>
          <w:szCs w:val="28"/>
        </w:rPr>
        <w:t>标杆企业介绍</w:t>
      </w:r>
    </w:p>
    <w:p w14:paraId="5EFB1B4D" w14:textId="77777777" w:rsidR="00F5045D" w:rsidRDefault="00E87530">
      <w:pPr>
        <w:widowControl/>
        <w:adjustRightInd w:val="0"/>
        <w:snapToGrid w:val="0"/>
        <w:spacing w:line="480" w:lineRule="exact"/>
        <w:ind w:firstLineChars="200" w:firstLine="562"/>
        <w:rPr>
          <w:rFonts w:ascii="宋体" w:eastAsia="宋体" w:hAnsi="宋体" w:cs="Dotum"/>
          <w:sz w:val="28"/>
          <w:szCs w:val="28"/>
        </w:rPr>
      </w:pPr>
      <w:r>
        <w:rPr>
          <w:rFonts w:ascii="宋体" w:eastAsia="宋体" w:hAnsi="宋体" w:cs="Dotum" w:hint="eastAsia"/>
          <w:b/>
          <w:bCs/>
          <w:sz w:val="28"/>
          <w:szCs w:val="28"/>
        </w:rPr>
        <w:t>华为</w:t>
      </w:r>
      <w:r>
        <w:rPr>
          <w:rFonts w:ascii="宋体" w:eastAsia="宋体" w:hAnsi="宋体" w:cs="Dotum" w:hint="eastAsia"/>
          <w:sz w:val="28"/>
          <w:szCs w:val="28"/>
        </w:rPr>
        <w:t>：华为创立于</w:t>
      </w:r>
      <w:r>
        <w:rPr>
          <w:rFonts w:ascii="宋体" w:eastAsia="宋体" w:hAnsi="宋体" w:cs="Dotum"/>
          <w:sz w:val="28"/>
          <w:szCs w:val="28"/>
        </w:rPr>
        <w:t>1987</w:t>
      </w:r>
      <w:r>
        <w:rPr>
          <w:rFonts w:ascii="宋体" w:eastAsia="宋体" w:hAnsi="宋体" w:cs="Dotum"/>
          <w:sz w:val="28"/>
          <w:szCs w:val="28"/>
        </w:rPr>
        <w:t>年，是全球领先的</w:t>
      </w:r>
      <w:r>
        <w:rPr>
          <w:rFonts w:ascii="宋体" w:eastAsia="宋体" w:hAnsi="宋体" w:cs="Dotum"/>
          <w:sz w:val="28"/>
          <w:szCs w:val="28"/>
        </w:rPr>
        <w:t>ICT</w:t>
      </w:r>
      <w:r>
        <w:rPr>
          <w:rFonts w:ascii="宋体" w:eastAsia="宋体" w:hAnsi="宋体" w:cs="Dotum"/>
          <w:sz w:val="28"/>
          <w:szCs w:val="28"/>
        </w:rPr>
        <w:t>（信息与通信）基础设施和智能终端提供商，我们致力于把数字世界带入每个人、每个</w:t>
      </w:r>
      <w:r>
        <w:rPr>
          <w:rFonts w:ascii="宋体" w:eastAsia="宋体" w:hAnsi="宋体" w:cs="Dotum"/>
          <w:sz w:val="28"/>
          <w:szCs w:val="28"/>
        </w:rPr>
        <w:t>家庭、每个组织，构建万物互联的智能世界：让无处不在的联接，成为人人平等的权利；为世界提供最强算力，让云无处不在，让智能无所不及；所有的行业和组织，因强大的数字平台而变得敏捷、高效、生机勃勃；通过</w:t>
      </w:r>
      <w:r>
        <w:rPr>
          <w:rFonts w:ascii="宋体" w:eastAsia="宋体" w:hAnsi="宋体" w:cs="Dotum"/>
          <w:sz w:val="28"/>
          <w:szCs w:val="28"/>
        </w:rPr>
        <w:t>AI</w:t>
      </w:r>
      <w:r>
        <w:rPr>
          <w:rFonts w:ascii="宋体" w:eastAsia="宋体" w:hAnsi="宋体" w:cs="Dotum"/>
          <w:sz w:val="28"/>
          <w:szCs w:val="28"/>
        </w:rPr>
        <w:t>重新定义体验，让消费者在家居、办公、出行等全场景获得极致的个性化体验。</w:t>
      </w:r>
    </w:p>
    <w:p w14:paraId="62533A9A" w14:textId="77777777" w:rsidR="00F5045D" w:rsidRDefault="00E87530">
      <w:pPr>
        <w:widowControl/>
        <w:adjustRightInd w:val="0"/>
        <w:snapToGrid w:val="0"/>
        <w:spacing w:line="480" w:lineRule="exact"/>
        <w:ind w:firstLineChars="200" w:firstLine="562"/>
        <w:rPr>
          <w:rFonts w:ascii="宋体" w:eastAsia="宋体" w:hAnsi="宋体" w:cs="Dotum"/>
          <w:sz w:val="28"/>
          <w:szCs w:val="28"/>
        </w:rPr>
      </w:pPr>
      <w:r>
        <w:rPr>
          <w:rFonts w:ascii="宋体" w:eastAsia="宋体" w:hAnsi="宋体" w:cs="Dotum" w:hint="eastAsia"/>
          <w:b/>
          <w:bCs/>
          <w:sz w:val="28"/>
          <w:szCs w:val="28"/>
        </w:rPr>
        <w:t>腾讯</w:t>
      </w:r>
      <w:r>
        <w:rPr>
          <w:rFonts w:ascii="宋体" w:eastAsia="宋体" w:hAnsi="宋体" w:cs="Dotum" w:hint="eastAsia"/>
          <w:sz w:val="28"/>
          <w:szCs w:val="28"/>
        </w:rPr>
        <w:t>：腾讯于</w:t>
      </w:r>
      <w:r>
        <w:rPr>
          <w:rFonts w:ascii="宋体" w:eastAsia="宋体" w:hAnsi="宋体" w:cs="Dotum"/>
          <w:sz w:val="28"/>
          <w:szCs w:val="28"/>
        </w:rPr>
        <w:t xml:space="preserve"> 1998 </w:t>
      </w:r>
      <w:r>
        <w:rPr>
          <w:rFonts w:ascii="宋体" w:eastAsia="宋体" w:hAnsi="宋体" w:cs="Dotum"/>
          <w:sz w:val="28"/>
          <w:szCs w:val="28"/>
        </w:rPr>
        <w:t>年</w:t>
      </w:r>
      <w:r>
        <w:rPr>
          <w:rFonts w:ascii="宋体" w:eastAsia="宋体" w:hAnsi="宋体" w:cs="Dotum"/>
          <w:sz w:val="28"/>
          <w:szCs w:val="28"/>
        </w:rPr>
        <w:t>11</w:t>
      </w:r>
      <w:r>
        <w:rPr>
          <w:rFonts w:ascii="宋体" w:eastAsia="宋体" w:hAnsi="宋体" w:cs="Dotum"/>
          <w:sz w:val="28"/>
          <w:szCs w:val="28"/>
        </w:rPr>
        <w:t>月在中国深圳成立，</w:t>
      </w:r>
      <w:r>
        <w:rPr>
          <w:rFonts w:ascii="宋体" w:eastAsia="宋体" w:hAnsi="宋体" w:cs="Dotum"/>
          <w:sz w:val="28"/>
          <w:szCs w:val="28"/>
        </w:rPr>
        <w:t xml:space="preserve">2004 </w:t>
      </w:r>
      <w:r>
        <w:rPr>
          <w:rFonts w:ascii="宋体" w:eastAsia="宋体" w:hAnsi="宋体" w:cs="Dotum"/>
          <w:sz w:val="28"/>
          <w:szCs w:val="28"/>
        </w:rPr>
        <w:t>年</w:t>
      </w:r>
      <w:r>
        <w:rPr>
          <w:rFonts w:ascii="宋体" w:eastAsia="宋体" w:hAnsi="宋体" w:cs="Dotum"/>
          <w:sz w:val="28"/>
          <w:szCs w:val="28"/>
        </w:rPr>
        <w:t>6</w:t>
      </w:r>
      <w:r>
        <w:rPr>
          <w:rFonts w:ascii="宋体" w:eastAsia="宋体" w:hAnsi="宋体" w:cs="Dotum"/>
          <w:sz w:val="28"/>
          <w:szCs w:val="28"/>
        </w:rPr>
        <w:t>月在香港联合交易所主板上市。以技术丰富互联网用户的生活。通过通信及社交平台微信和</w:t>
      </w:r>
      <w:r>
        <w:rPr>
          <w:rFonts w:ascii="宋体" w:eastAsia="宋体" w:hAnsi="宋体" w:cs="Dotum"/>
          <w:sz w:val="28"/>
          <w:szCs w:val="28"/>
        </w:rPr>
        <w:t xml:space="preserve"> QQ </w:t>
      </w:r>
      <w:r>
        <w:rPr>
          <w:rFonts w:ascii="宋体" w:eastAsia="宋体" w:hAnsi="宋体" w:cs="Dotum"/>
          <w:sz w:val="28"/>
          <w:szCs w:val="28"/>
        </w:rPr>
        <w:t>促进用户联系，并助其连接数字内容和生活服务，尽在弹指间。通过高效广告平台，协助品牌和市场营销</w:t>
      </w:r>
      <w:r>
        <w:rPr>
          <w:rFonts w:ascii="宋体" w:eastAsia="宋体" w:hAnsi="宋体" w:cs="Dotum"/>
          <w:sz w:val="28"/>
          <w:szCs w:val="28"/>
        </w:rPr>
        <w:t>者触达数以亿计的中国消费者。通过金融科技及企业服务，促进合作伙伴业务发展，助力实现数字化升级。</w:t>
      </w:r>
    </w:p>
    <w:p w14:paraId="2DFC19C9" w14:textId="77777777" w:rsidR="00F5045D" w:rsidRDefault="00E87530">
      <w:pPr>
        <w:widowControl/>
        <w:adjustRightInd w:val="0"/>
        <w:snapToGrid w:val="0"/>
        <w:spacing w:line="480" w:lineRule="exact"/>
        <w:ind w:firstLineChars="200" w:firstLine="562"/>
        <w:rPr>
          <w:rFonts w:ascii="宋体" w:eastAsia="宋体" w:hAnsi="宋体" w:cs="Dotum"/>
          <w:sz w:val="28"/>
          <w:szCs w:val="28"/>
        </w:rPr>
      </w:pPr>
      <w:r>
        <w:rPr>
          <w:rFonts w:ascii="宋体" w:eastAsia="宋体" w:hAnsi="宋体" w:cs="Dotum" w:hint="eastAsia"/>
          <w:b/>
          <w:bCs/>
          <w:sz w:val="28"/>
          <w:szCs w:val="28"/>
        </w:rPr>
        <w:t>金蝶</w:t>
      </w:r>
      <w:r>
        <w:rPr>
          <w:rFonts w:ascii="宋体" w:eastAsia="宋体" w:hAnsi="宋体" w:cs="Dotum" w:hint="eastAsia"/>
          <w:sz w:val="28"/>
          <w:szCs w:val="28"/>
        </w:rPr>
        <w:t>：金蝶国际软件集团有限公司（金蝶国际或金蝶）始创于</w:t>
      </w:r>
      <w:r>
        <w:rPr>
          <w:rFonts w:ascii="宋体" w:eastAsia="宋体" w:hAnsi="宋体" w:cs="Dotum"/>
          <w:sz w:val="28"/>
          <w:szCs w:val="28"/>
        </w:rPr>
        <w:t xml:space="preserve">1993 </w:t>
      </w:r>
      <w:r>
        <w:rPr>
          <w:rFonts w:ascii="宋体" w:eastAsia="宋体" w:hAnsi="宋体" w:cs="Dotum"/>
          <w:sz w:val="28"/>
          <w:szCs w:val="28"/>
        </w:rPr>
        <w:t>年，是香港联交所主板上市公司（股票代码：</w:t>
      </w:r>
      <w:r>
        <w:rPr>
          <w:rFonts w:ascii="宋体" w:eastAsia="宋体" w:hAnsi="宋体" w:cs="Dotum"/>
          <w:sz w:val="28"/>
          <w:szCs w:val="28"/>
        </w:rPr>
        <w:t>0268.HK</w:t>
      </w:r>
      <w:r>
        <w:rPr>
          <w:rFonts w:ascii="宋体" w:eastAsia="宋体" w:hAnsi="宋体" w:cs="Dotum"/>
          <w:sz w:val="28"/>
          <w:szCs w:val="28"/>
        </w:rPr>
        <w:t>），总部位于中国深圳。以</w:t>
      </w:r>
      <w:r>
        <w:rPr>
          <w:rFonts w:ascii="宋体" w:eastAsia="宋体" w:hAnsi="宋体" w:cs="Dotum"/>
          <w:sz w:val="28"/>
          <w:szCs w:val="28"/>
        </w:rPr>
        <w:t>“</w:t>
      </w:r>
      <w:r>
        <w:rPr>
          <w:rFonts w:ascii="宋体" w:eastAsia="宋体" w:hAnsi="宋体" w:cs="Dotum"/>
          <w:sz w:val="28"/>
          <w:szCs w:val="28"/>
        </w:rPr>
        <w:t>致良知、走正道、行王道</w:t>
      </w:r>
      <w:r>
        <w:rPr>
          <w:rFonts w:ascii="宋体" w:eastAsia="宋体" w:hAnsi="宋体" w:cs="Dotum"/>
          <w:sz w:val="28"/>
          <w:szCs w:val="28"/>
        </w:rPr>
        <w:t>”</w:t>
      </w:r>
      <w:r>
        <w:rPr>
          <w:rFonts w:ascii="宋体" w:eastAsia="宋体" w:hAnsi="宋体" w:cs="Dotum"/>
          <w:sz w:val="28"/>
          <w:szCs w:val="28"/>
        </w:rPr>
        <w:t>为核心价值观，以</w:t>
      </w:r>
      <w:r>
        <w:rPr>
          <w:rFonts w:ascii="宋体" w:eastAsia="宋体" w:hAnsi="宋体" w:cs="Dotum"/>
          <w:sz w:val="28"/>
          <w:szCs w:val="28"/>
        </w:rPr>
        <w:t>“</w:t>
      </w:r>
      <w:r>
        <w:rPr>
          <w:rFonts w:ascii="宋体" w:eastAsia="宋体" w:hAnsi="宋体" w:cs="Dotum"/>
          <w:sz w:val="28"/>
          <w:szCs w:val="28"/>
        </w:rPr>
        <w:t>全心全</w:t>
      </w:r>
      <w:r>
        <w:rPr>
          <w:rFonts w:ascii="宋体" w:eastAsia="宋体" w:hAnsi="宋体" w:cs="Dotum"/>
          <w:sz w:val="28"/>
          <w:szCs w:val="28"/>
        </w:rPr>
        <w:lastRenderedPageBreak/>
        <w:t>意为企业服务，让阳光照进每一个企业</w:t>
      </w:r>
      <w:r>
        <w:rPr>
          <w:rFonts w:ascii="宋体" w:eastAsia="宋体" w:hAnsi="宋体" w:cs="Dotum"/>
          <w:sz w:val="28"/>
          <w:szCs w:val="28"/>
        </w:rPr>
        <w:t>”</w:t>
      </w:r>
      <w:r>
        <w:rPr>
          <w:rFonts w:ascii="宋体" w:eastAsia="宋体" w:hAnsi="宋体" w:cs="Dotum"/>
          <w:sz w:val="28"/>
          <w:szCs w:val="28"/>
        </w:rPr>
        <w:t>为使命，致力成为最值得托付的企业服务平台。</w:t>
      </w:r>
    </w:p>
    <w:p w14:paraId="3B7606D1" w14:textId="77777777" w:rsidR="00F5045D" w:rsidRDefault="00E87530">
      <w:pPr>
        <w:widowControl/>
        <w:adjustRightInd w:val="0"/>
        <w:snapToGrid w:val="0"/>
        <w:spacing w:line="480" w:lineRule="exact"/>
        <w:ind w:firstLineChars="200" w:firstLine="562"/>
        <w:rPr>
          <w:rFonts w:ascii="宋体" w:eastAsia="宋体" w:hAnsi="宋体" w:cs="Dotum"/>
          <w:sz w:val="28"/>
          <w:szCs w:val="28"/>
        </w:rPr>
      </w:pPr>
      <w:r>
        <w:rPr>
          <w:rFonts w:ascii="宋体" w:eastAsia="宋体" w:hAnsi="宋体" w:cs="Dotum" w:hint="eastAsia"/>
          <w:b/>
          <w:bCs/>
          <w:sz w:val="28"/>
          <w:szCs w:val="28"/>
        </w:rPr>
        <w:t>优必选</w:t>
      </w:r>
      <w:r>
        <w:rPr>
          <w:rFonts w:ascii="宋体" w:eastAsia="宋体" w:hAnsi="宋体" w:cs="Dotum" w:hint="eastAsia"/>
          <w:sz w:val="28"/>
          <w:szCs w:val="28"/>
        </w:rPr>
        <w:t>：深圳市优必选科技股份有限公司是全球顶尖的人工智能和人形机器人研发、制造和销售为一体的高科技创新企业。</w:t>
      </w:r>
    </w:p>
    <w:p w14:paraId="39F04EC0" w14:textId="77777777" w:rsidR="00F5045D" w:rsidRDefault="00E87530">
      <w:pPr>
        <w:widowControl/>
        <w:adjustRightInd w:val="0"/>
        <w:snapToGrid w:val="0"/>
        <w:spacing w:line="480" w:lineRule="exact"/>
        <w:ind w:firstLineChars="200" w:firstLine="562"/>
        <w:rPr>
          <w:rFonts w:ascii="宋体" w:eastAsia="宋体" w:hAnsi="宋体" w:cs="Dotum"/>
          <w:sz w:val="28"/>
          <w:szCs w:val="28"/>
        </w:rPr>
      </w:pPr>
      <w:r>
        <w:rPr>
          <w:rFonts w:ascii="宋体" w:eastAsia="宋体" w:hAnsi="宋体" w:cs="Dotum" w:hint="eastAsia"/>
          <w:b/>
          <w:bCs/>
          <w:sz w:val="28"/>
          <w:szCs w:val="28"/>
        </w:rPr>
        <w:t>前海手绘</w:t>
      </w:r>
      <w:r>
        <w:rPr>
          <w:rFonts w:ascii="宋体" w:eastAsia="宋体" w:hAnsi="宋体" w:cs="Dotum" w:hint="eastAsia"/>
          <w:sz w:val="28"/>
          <w:szCs w:val="28"/>
        </w:rPr>
        <w:t>：深圳市前海手绘科技文化有</w:t>
      </w:r>
      <w:r>
        <w:rPr>
          <w:rFonts w:ascii="宋体" w:eastAsia="宋体" w:hAnsi="宋体" w:cs="Dotum" w:hint="eastAsia"/>
          <w:sz w:val="28"/>
          <w:szCs w:val="28"/>
        </w:rPr>
        <w:t>限公司致力于手绘视频的软件开发、平台搭建以及制作与推广手绘相关业务的互联网公司。</w:t>
      </w:r>
    </w:p>
    <w:p w14:paraId="5309F8E3" w14:textId="77777777" w:rsidR="00F5045D" w:rsidRDefault="00E87530">
      <w:pPr>
        <w:widowControl/>
        <w:adjustRightInd w:val="0"/>
        <w:snapToGrid w:val="0"/>
        <w:spacing w:line="480" w:lineRule="exact"/>
        <w:ind w:firstLineChars="200" w:firstLine="562"/>
        <w:rPr>
          <w:rFonts w:ascii="宋体" w:eastAsia="宋体" w:hAnsi="宋体" w:cs="Dotum"/>
          <w:sz w:val="28"/>
          <w:szCs w:val="28"/>
        </w:rPr>
      </w:pPr>
      <w:r>
        <w:rPr>
          <w:rFonts w:ascii="宋体" w:eastAsia="宋体" w:hAnsi="宋体" w:cs="Dotum" w:hint="eastAsia"/>
          <w:b/>
          <w:bCs/>
          <w:sz w:val="28"/>
          <w:szCs w:val="28"/>
        </w:rPr>
        <w:t>大疆</w:t>
      </w:r>
      <w:r>
        <w:rPr>
          <w:rFonts w:ascii="宋体" w:eastAsia="宋体" w:hAnsi="宋体" w:cs="Dotum" w:hint="eastAsia"/>
          <w:sz w:val="28"/>
          <w:szCs w:val="28"/>
        </w:rPr>
        <w:t>：深圳市大疆创新科技有限公司（简称</w:t>
      </w:r>
      <w:r>
        <w:rPr>
          <w:rFonts w:ascii="宋体" w:eastAsia="宋体" w:hAnsi="宋体" w:cs="Dotum"/>
          <w:sz w:val="28"/>
          <w:szCs w:val="28"/>
        </w:rPr>
        <w:t>DJI</w:t>
      </w:r>
      <w:r>
        <w:rPr>
          <w:rFonts w:ascii="宋体" w:eastAsia="宋体" w:hAnsi="宋体" w:cs="Dotum"/>
          <w:sz w:val="28"/>
          <w:szCs w:val="28"/>
        </w:rPr>
        <w:t>），</w:t>
      </w:r>
      <w:r>
        <w:rPr>
          <w:rFonts w:ascii="宋体" w:eastAsia="宋体" w:hAnsi="宋体" w:cs="Dotum"/>
          <w:sz w:val="28"/>
          <w:szCs w:val="28"/>
        </w:rPr>
        <w:t>2006</w:t>
      </w:r>
      <w:r>
        <w:rPr>
          <w:rFonts w:ascii="宋体" w:eastAsia="宋体" w:hAnsi="宋体" w:cs="Dotum"/>
          <w:sz w:val="28"/>
          <w:szCs w:val="28"/>
        </w:rPr>
        <w:t>年由香港科技大学毕业生汪滔等人创立，是全球领先的无人飞行器控制系统及无人机解决方案的研发和生产商，客户遍布全球</w:t>
      </w:r>
      <w:r>
        <w:rPr>
          <w:rFonts w:ascii="宋体" w:eastAsia="宋体" w:hAnsi="宋体" w:cs="Dotum"/>
          <w:sz w:val="28"/>
          <w:szCs w:val="28"/>
        </w:rPr>
        <w:t>100</w:t>
      </w:r>
      <w:r>
        <w:rPr>
          <w:rFonts w:ascii="宋体" w:eastAsia="宋体" w:hAnsi="宋体" w:cs="Dotum"/>
          <w:sz w:val="28"/>
          <w:szCs w:val="28"/>
        </w:rPr>
        <w:t>多个国家。通过持续的创新，大疆致力于为无人机工业、行业用户以及专业航拍应用提供性能最强、体验最佳的革命性智能飞控产品和解决方案。</w:t>
      </w:r>
    </w:p>
    <w:p w14:paraId="409DEDD6" w14:textId="77777777" w:rsidR="00F5045D" w:rsidRDefault="00E87530">
      <w:pPr>
        <w:widowControl/>
        <w:adjustRightInd w:val="0"/>
        <w:snapToGrid w:val="0"/>
        <w:spacing w:line="480" w:lineRule="exact"/>
        <w:ind w:firstLineChars="200" w:firstLine="562"/>
        <w:rPr>
          <w:rFonts w:ascii="宋体" w:eastAsia="宋体" w:hAnsi="宋体" w:cs="Dotum"/>
          <w:sz w:val="28"/>
          <w:szCs w:val="28"/>
        </w:rPr>
      </w:pPr>
      <w:r>
        <w:rPr>
          <w:rFonts w:ascii="宋体" w:eastAsia="宋体" w:hAnsi="宋体" w:cs="Dotum" w:hint="eastAsia"/>
          <w:b/>
          <w:bCs/>
          <w:sz w:val="28"/>
          <w:szCs w:val="28"/>
        </w:rPr>
        <w:t>抖音</w:t>
      </w:r>
      <w:r>
        <w:rPr>
          <w:rFonts w:ascii="宋体" w:eastAsia="宋体" w:hAnsi="宋体" w:cs="Dotum" w:hint="eastAsia"/>
          <w:sz w:val="28"/>
          <w:szCs w:val="28"/>
        </w:rPr>
        <w:t>：抖音短视频，是由今日头条孵化的一款音乐创意短视频社交软件，该软件于</w:t>
      </w:r>
      <w:r>
        <w:rPr>
          <w:rFonts w:ascii="宋体" w:eastAsia="宋体" w:hAnsi="宋体" w:cs="Dotum"/>
          <w:sz w:val="28"/>
          <w:szCs w:val="28"/>
        </w:rPr>
        <w:t>2016</w:t>
      </w:r>
      <w:r>
        <w:rPr>
          <w:rFonts w:ascii="宋体" w:eastAsia="宋体" w:hAnsi="宋体" w:cs="Dotum"/>
          <w:sz w:val="28"/>
          <w:szCs w:val="28"/>
        </w:rPr>
        <w:t>年</w:t>
      </w:r>
      <w:r>
        <w:rPr>
          <w:rFonts w:ascii="宋体" w:eastAsia="宋体" w:hAnsi="宋体" w:cs="Dotum"/>
          <w:sz w:val="28"/>
          <w:szCs w:val="28"/>
        </w:rPr>
        <w:t>9</w:t>
      </w:r>
      <w:r>
        <w:rPr>
          <w:rFonts w:ascii="宋体" w:eastAsia="宋体" w:hAnsi="宋体" w:cs="Dotum"/>
          <w:sz w:val="28"/>
          <w:szCs w:val="28"/>
        </w:rPr>
        <w:t>月</w:t>
      </w:r>
      <w:r>
        <w:rPr>
          <w:rFonts w:ascii="宋体" w:eastAsia="宋体" w:hAnsi="宋体" w:cs="Dotum"/>
          <w:sz w:val="28"/>
          <w:szCs w:val="28"/>
        </w:rPr>
        <w:t>20</w:t>
      </w:r>
      <w:r>
        <w:rPr>
          <w:rFonts w:ascii="宋体" w:eastAsia="宋体" w:hAnsi="宋体" w:cs="Dotum"/>
          <w:sz w:val="28"/>
          <w:szCs w:val="28"/>
        </w:rPr>
        <w:t>日上线，是一个面向全年龄的音乐短视频社区平台。用户可以通过这款软件选择歌曲，拍摄音乐短视频，形成自己的作品，会根据用户的爱好，来更新用户喜爱的视频。</w:t>
      </w:r>
    </w:p>
    <w:p w14:paraId="05BA0EA0" w14:textId="77777777" w:rsidR="00F5045D" w:rsidRDefault="00E87530">
      <w:pPr>
        <w:widowControl/>
        <w:adjustRightInd w:val="0"/>
        <w:snapToGrid w:val="0"/>
        <w:spacing w:line="480" w:lineRule="exact"/>
        <w:ind w:firstLineChars="200" w:firstLine="562"/>
        <w:rPr>
          <w:rFonts w:ascii="宋体" w:eastAsia="宋体" w:hAnsi="宋体" w:cs="Dotum"/>
          <w:sz w:val="28"/>
          <w:szCs w:val="28"/>
        </w:rPr>
      </w:pPr>
      <w:r>
        <w:rPr>
          <w:rFonts w:ascii="宋体" w:eastAsia="宋体" w:hAnsi="宋体" w:cs="Dotum" w:hint="eastAsia"/>
          <w:b/>
          <w:bCs/>
          <w:sz w:val="28"/>
          <w:szCs w:val="28"/>
        </w:rPr>
        <w:t>云天励飞</w:t>
      </w:r>
      <w:r>
        <w:rPr>
          <w:rFonts w:ascii="宋体" w:eastAsia="宋体" w:hAnsi="宋体" w:cs="Dotum" w:hint="eastAsia"/>
          <w:sz w:val="28"/>
          <w:szCs w:val="28"/>
        </w:rPr>
        <w:t>：深圳云天励飞技术股份有限公司成立于</w:t>
      </w:r>
      <w:r>
        <w:rPr>
          <w:rFonts w:ascii="宋体" w:eastAsia="宋体" w:hAnsi="宋体" w:cs="Dotum"/>
          <w:sz w:val="28"/>
          <w:szCs w:val="28"/>
        </w:rPr>
        <w:t>2014</w:t>
      </w:r>
      <w:r>
        <w:rPr>
          <w:rFonts w:ascii="宋体" w:eastAsia="宋体" w:hAnsi="宋体" w:cs="Dotum"/>
          <w:sz w:val="28"/>
          <w:szCs w:val="28"/>
        </w:rPr>
        <w:t>年，作为国内领先的拥有</w:t>
      </w:r>
      <w:r>
        <w:rPr>
          <w:rFonts w:ascii="宋体" w:eastAsia="宋体" w:hAnsi="宋体" w:cs="Dotum"/>
          <w:sz w:val="28"/>
          <w:szCs w:val="28"/>
        </w:rPr>
        <w:t>AI</w:t>
      </w:r>
      <w:r>
        <w:rPr>
          <w:rFonts w:ascii="宋体" w:eastAsia="宋体" w:hAnsi="宋体" w:cs="Dotum"/>
          <w:sz w:val="28"/>
          <w:szCs w:val="28"/>
        </w:rPr>
        <w:t>算法芯片化能力的数字城市整体解决方案提供商，公司致力于通过</w:t>
      </w:r>
      <w:r>
        <w:rPr>
          <w:rFonts w:ascii="宋体" w:eastAsia="宋体" w:hAnsi="宋体" w:cs="Dotum"/>
          <w:sz w:val="28"/>
          <w:szCs w:val="28"/>
        </w:rPr>
        <w:t>AI</w:t>
      </w:r>
      <w:r>
        <w:rPr>
          <w:rFonts w:ascii="宋体" w:eastAsia="宋体" w:hAnsi="宋体" w:cs="Dotum"/>
          <w:sz w:val="28"/>
          <w:szCs w:val="28"/>
        </w:rPr>
        <w:t>技术进行物理世界结构化，打造数字孪生城市。公司依托一流的国际化专家团队和</w:t>
      </w:r>
      <w:r>
        <w:rPr>
          <w:rFonts w:ascii="宋体" w:eastAsia="宋体" w:hAnsi="宋体" w:cs="Dotum"/>
          <w:sz w:val="28"/>
          <w:szCs w:val="28"/>
        </w:rPr>
        <w:t>“</w:t>
      </w:r>
      <w:r>
        <w:rPr>
          <w:rFonts w:ascii="宋体" w:eastAsia="宋体" w:hAnsi="宋体" w:cs="Dotum"/>
          <w:sz w:val="28"/>
          <w:szCs w:val="28"/>
        </w:rPr>
        <w:t>全栈式</w:t>
      </w:r>
      <w:r>
        <w:rPr>
          <w:rFonts w:ascii="宋体" w:eastAsia="宋体" w:hAnsi="宋体" w:cs="Dotum"/>
          <w:sz w:val="28"/>
          <w:szCs w:val="28"/>
        </w:rPr>
        <w:t>”AI</w:t>
      </w:r>
      <w:r>
        <w:rPr>
          <w:rFonts w:ascii="宋体" w:eastAsia="宋体" w:hAnsi="宋体" w:cs="Dotum"/>
          <w:sz w:val="28"/>
          <w:szCs w:val="28"/>
        </w:rPr>
        <w:t>技术平台，打造了面向公共安全、城市治理、新商业等领域的产品和解决方案。</w:t>
      </w:r>
    </w:p>
    <w:p w14:paraId="4DCFC878" w14:textId="77777777" w:rsidR="00F5045D" w:rsidRDefault="00E87530">
      <w:pPr>
        <w:pStyle w:val="ab"/>
        <w:widowControl/>
        <w:adjustRightInd w:val="0"/>
        <w:snapToGrid w:val="0"/>
        <w:spacing w:line="480" w:lineRule="exact"/>
        <w:ind w:left="600" w:firstLineChars="0" w:firstLine="0"/>
        <w:rPr>
          <w:rFonts w:ascii="宋体" w:eastAsia="宋体" w:hAnsi="宋体" w:cs="Dotum"/>
          <w:b/>
          <w:bCs/>
          <w:sz w:val="28"/>
          <w:szCs w:val="28"/>
        </w:rPr>
      </w:pPr>
      <w:r>
        <w:rPr>
          <w:rFonts w:ascii="宋体" w:eastAsia="宋体" w:hAnsi="宋体" w:cs="Dotum" w:hint="eastAsia"/>
          <w:b/>
          <w:bCs/>
          <w:sz w:val="28"/>
          <w:szCs w:val="28"/>
        </w:rPr>
        <w:t>八、</w:t>
      </w:r>
      <w:r>
        <w:rPr>
          <w:rFonts w:ascii="宋体" w:eastAsia="宋体" w:hAnsi="宋体" w:cs="Dotum"/>
          <w:b/>
          <w:bCs/>
          <w:sz w:val="28"/>
          <w:szCs w:val="28"/>
        </w:rPr>
        <w:t>招生对象及人数</w:t>
      </w:r>
    </w:p>
    <w:p w14:paraId="374A9436"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hint="eastAsia"/>
          <w:sz w:val="28"/>
          <w:szCs w:val="28"/>
        </w:rPr>
        <w:t>深圳市认定的（或重点培育）的“专精特新”中小企业或拥有被认定为“专精特新”产品的中小企业董事长、总经理和主要负责人，或创新能力强、具有“专精特新”成长可能性的中小企业董事长、总经理和主要负责人；开设</w:t>
      </w:r>
      <w:r>
        <w:rPr>
          <w:rFonts w:ascii="宋体" w:eastAsia="宋体" w:hAnsi="宋体" w:cs="Dotum"/>
          <w:sz w:val="28"/>
          <w:szCs w:val="28"/>
        </w:rPr>
        <w:t>1</w:t>
      </w:r>
      <w:r>
        <w:rPr>
          <w:rFonts w:ascii="宋体" w:eastAsia="宋体" w:hAnsi="宋体" w:cs="Dotum"/>
          <w:sz w:val="28"/>
          <w:szCs w:val="28"/>
        </w:rPr>
        <w:t>个</w:t>
      </w:r>
      <w:r>
        <w:rPr>
          <w:rFonts w:ascii="宋体" w:eastAsia="宋体" w:hAnsi="宋体" w:cs="Dotum"/>
          <w:sz w:val="28"/>
          <w:szCs w:val="28"/>
        </w:rPr>
        <w:t>班，</w:t>
      </w:r>
      <w:r>
        <w:rPr>
          <w:rFonts w:ascii="宋体" w:eastAsia="宋体" w:hAnsi="宋体" w:cs="Dotum"/>
          <w:sz w:val="28"/>
          <w:szCs w:val="28"/>
        </w:rPr>
        <w:t>65</w:t>
      </w:r>
      <w:r>
        <w:rPr>
          <w:rFonts w:ascii="宋体" w:eastAsia="宋体" w:hAnsi="宋体" w:cs="Dotum"/>
          <w:sz w:val="28"/>
          <w:szCs w:val="28"/>
        </w:rPr>
        <w:t>人。</w:t>
      </w:r>
    </w:p>
    <w:p w14:paraId="4324B5AE" w14:textId="77777777" w:rsidR="00F5045D" w:rsidRDefault="00E87530">
      <w:pPr>
        <w:pStyle w:val="ab"/>
        <w:widowControl/>
        <w:adjustRightInd w:val="0"/>
        <w:snapToGrid w:val="0"/>
        <w:spacing w:line="480" w:lineRule="exact"/>
        <w:ind w:left="600" w:firstLineChars="0" w:firstLine="0"/>
        <w:rPr>
          <w:rFonts w:ascii="宋体" w:eastAsia="宋体" w:hAnsi="宋体" w:cs="Dotum"/>
          <w:b/>
          <w:bCs/>
          <w:sz w:val="28"/>
          <w:szCs w:val="28"/>
        </w:rPr>
      </w:pPr>
      <w:r>
        <w:rPr>
          <w:rFonts w:ascii="宋体" w:eastAsia="宋体" w:hAnsi="宋体" w:cs="Dotum" w:hint="eastAsia"/>
          <w:b/>
          <w:bCs/>
          <w:sz w:val="28"/>
          <w:szCs w:val="28"/>
        </w:rPr>
        <w:t>九、</w:t>
      </w:r>
      <w:r>
        <w:rPr>
          <w:rFonts w:ascii="宋体" w:eastAsia="宋体" w:hAnsi="宋体" w:cs="Dotum" w:hint="eastAsia"/>
          <w:b/>
          <w:bCs/>
          <w:sz w:val="28"/>
          <w:szCs w:val="28"/>
        </w:rPr>
        <w:t>教学管理</w:t>
      </w:r>
    </w:p>
    <w:p w14:paraId="725ABAC9"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sz w:val="28"/>
          <w:szCs w:val="28"/>
        </w:rPr>
        <w:t>1</w:t>
      </w:r>
      <w:r>
        <w:rPr>
          <w:rFonts w:ascii="宋体" w:eastAsia="宋体" w:hAnsi="宋体" w:cs="Dotum"/>
          <w:sz w:val="28"/>
          <w:szCs w:val="28"/>
        </w:rPr>
        <w:t>、学制：学制一年，每月集中一个周末上课</w:t>
      </w:r>
      <w:r>
        <w:rPr>
          <w:rFonts w:ascii="宋体" w:eastAsia="宋体" w:hAnsi="宋体" w:cs="Dotum" w:hint="eastAsia"/>
          <w:sz w:val="28"/>
          <w:szCs w:val="28"/>
        </w:rPr>
        <w:t>或参访</w:t>
      </w:r>
      <w:r>
        <w:rPr>
          <w:rFonts w:ascii="宋体" w:eastAsia="宋体" w:hAnsi="宋体" w:cs="Dotum"/>
          <w:sz w:val="28"/>
          <w:szCs w:val="28"/>
        </w:rPr>
        <w:t>二天</w:t>
      </w:r>
      <w:r>
        <w:rPr>
          <w:rFonts w:ascii="宋体" w:eastAsia="宋体" w:hAnsi="宋体" w:cs="Dotum" w:hint="eastAsia"/>
          <w:sz w:val="28"/>
          <w:szCs w:val="28"/>
        </w:rPr>
        <w:t>，共</w:t>
      </w:r>
      <w:r>
        <w:rPr>
          <w:rFonts w:ascii="宋体" w:eastAsia="宋体" w:hAnsi="宋体" w:cs="Dotum" w:hint="eastAsia"/>
          <w:sz w:val="28"/>
          <w:szCs w:val="28"/>
        </w:rPr>
        <w:t>2</w:t>
      </w:r>
      <w:r>
        <w:rPr>
          <w:rFonts w:ascii="宋体" w:eastAsia="宋体" w:hAnsi="宋体" w:cs="Dotum"/>
          <w:sz w:val="28"/>
          <w:szCs w:val="28"/>
        </w:rPr>
        <w:t>2</w:t>
      </w:r>
      <w:r>
        <w:rPr>
          <w:rFonts w:ascii="宋体" w:eastAsia="宋体" w:hAnsi="宋体" w:cs="Dotum" w:hint="eastAsia"/>
          <w:sz w:val="28"/>
          <w:szCs w:val="28"/>
        </w:rPr>
        <w:t>天</w:t>
      </w:r>
      <w:r>
        <w:rPr>
          <w:rFonts w:ascii="宋体" w:eastAsia="宋体" w:hAnsi="宋体" w:cs="Dotum"/>
          <w:sz w:val="28"/>
          <w:szCs w:val="28"/>
        </w:rPr>
        <w:t>；增值论坛讲座、模块讨论和活动根据实际情况安排时间进行。</w:t>
      </w:r>
    </w:p>
    <w:p w14:paraId="1DBCA469"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sz w:val="28"/>
          <w:szCs w:val="28"/>
        </w:rPr>
        <w:lastRenderedPageBreak/>
        <w:t>2</w:t>
      </w:r>
      <w:r>
        <w:rPr>
          <w:rFonts w:ascii="宋体" w:eastAsia="宋体" w:hAnsi="宋体" w:cs="Dotum"/>
          <w:sz w:val="28"/>
          <w:szCs w:val="28"/>
        </w:rPr>
        <w:t>、上课地点：北京大学深圳研究院（深圳市南山区高新南七道深港产学研基地大楼东座）</w:t>
      </w:r>
      <w:r>
        <w:rPr>
          <w:rFonts w:ascii="宋体" w:eastAsia="宋体" w:hAnsi="宋体" w:cs="Dotum" w:hint="eastAsia"/>
          <w:sz w:val="28"/>
          <w:szCs w:val="28"/>
        </w:rPr>
        <w:t>，移动课堂前往北京</w:t>
      </w:r>
      <w:r>
        <w:rPr>
          <w:rFonts w:ascii="宋体" w:eastAsia="宋体" w:hAnsi="宋体" w:cs="Dotum" w:hint="eastAsia"/>
          <w:sz w:val="28"/>
          <w:szCs w:val="28"/>
        </w:rPr>
        <w:t>/</w:t>
      </w:r>
      <w:r>
        <w:rPr>
          <w:rFonts w:ascii="宋体" w:eastAsia="宋体" w:hAnsi="宋体" w:cs="Dotum" w:hint="eastAsia"/>
          <w:sz w:val="28"/>
          <w:szCs w:val="28"/>
        </w:rPr>
        <w:t>上海</w:t>
      </w:r>
      <w:r>
        <w:rPr>
          <w:rFonts w:ascii="宋体" w:eastAsia="宋体" w:hAnsi="宋体" w:cs="Dotum" w:hint="eastAsia"/>
          <w:sz w:val="28"/>
          <w:szCs w:val="28"/>
        </w:rPr>
        <w:t>/</w:t>
      </w:r>
      <w:r>
        <w:rPr>
          <w:rFonts w:ascii="宋体" w:eastAsia="宋体" w:hAnsi="宋体" w:cs="Dotum" w:hint="eastAsia"/>
          <w:sz w:val="28"/>
          <w:szCs w:val="28"/>
        </w:rPr>
        <w:t>杭州</w:t>
      </w:r>
      <w:r>
        <w:rPr>
          <w:rFonts w:ascii="宋体" w:eastAsia="宋体" w:hAnsi="宋体" w:cs="Dotum" w:hint="eastAsia"/>
          <w:sz w:val="28"/>
          <w:szCs w:val="28"/>
        </w:rPr>
        <w:t>/</w:t>
      </w:r>
      <w:r>
        <w:rPr>
          <w:rFonts w:ascii="宋体" w:eastAsia="宋体" w:hAnsi="宋体" w:cs="Dotum" w:hint="eastAsia"/>
          <w:sz w:val="28"/>
          <w:szCs w:val="28"/>
        </w:rPr>
        <w:t>古田</w:t>
      </w:r>
      <w:r>
        <w:rPr>
          <w:rFonts w:ascii="宋体" w:eastAsia="宋体" w:hAnsi="宋体" w:cs="Dotum"/>
          <w:sz w:val="28"/>
          <w:szCs w:val="28"/>
        </w:rPr>
        <w:t>。</w:t>
      </w:r>
    </w:p>
    <w:p w14:paraId="68FC1F7E"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sz w:val="28"/>
          <w:szCs w:val="28"/>
        </w:rPr>
        <w:t>3</w:t>
      </w:r>
      <w:r>
        <w:rPr>
          <w:rFonts w:ascii="宋体" w:eastAsia="宋体" w:hAnsi="宋体" w:cs="Dotum"/>
          <w:sz w:val="28"/>
          <w:szCs w:val="28"/>
        </w:rPr>
        <w:t>、班委建设：组建班委会，推动班委会参与培训管理和日常活动组织，建设学员长期互动交流平台。</w:t>
      </w:r>
    </w:p>
    <w:p w14:paraId="2B510C53"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sz w:val="28"/>
          <w:szCs w:val="28"/>
        </w:rPr>
        <w:t>4</w:t>
      </w:r>
      <w:r>
        <w:rPr>
          <w:rFonts w:ascii="宋体" w:eastAsia="宋体" w:hAnsi="宋体" w:cs="Dotum"/>
          <w:sz w:val="28"/>
          <w:szCs w:val="28"/>
        </w:rPr>
        <w:t>、学习评估：学员在学习结束时须提交一份学习总结，利用所学知识和方法解决企业的实际问题；学院通过平时作业、结业考核以及出勤考核对学员的培训效果进行评估；同</w:t>
      </w:r>
      <w:r>
        <w:rPr>
          <w:rFonts w:ascii="宋体" w:eastAsia="宋体" w:hAnsi="宋体" w:cs="Dotum"/>
          <w:sz w:val="28"/>
          <w:szCs w:val="28"/>
        </w:rPr>
        <w:t>时通过教学质量评估表让学员对授课教师的教学质量进行评估。</w:t>
      </w:r>
    </w:p>
    <w:p w14:paraId="5F52A70A"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sz w:val="28"/>
          <w:szCs w:val="28"/>
        </w:rPr>
        <w:t>5</w:t>
      </w:r>
      <w:r>
        <w:rPr>
          <w:rFonts w:ascii="宋体" w:eastAsia="宋体" w:hAnsi="宋体" w:cs="Dotum"/>
          <w:sz w:val="28"/>
          <w:szCs w:val="28"/>
        </w:rPr>
        <w:t>、请假与补课规定：学员学习期间因故不能参加课程学习，需按《学员手册》相关规定提前向班主任请假，经批准后可安排在其他班级补修该门或同类别课程。</w:t>
      </w:r>
    </w:p>
    <w:p w14:paraId="00DF1124" w14:textId="77777777" w:rsidR="00F5045D" w:rsidRDefault="00E87530">
      <w:pPr>
        <w:pStyle w:val="ab"/>
        <w:widowControl/>
        <w:adjustRightInd w:val="0"/>
        <w:snapToGrid w:val="0"/>
        <w:spacing w:line="480" w:lineRule="exact"/>
        <w:ind w:left="600" w:firstLineChars="0" w:firstLine="0"/>
        <w:rPr>
          <w:rFonts w:ascii="宋体" w:eastAsia="宋体" w:hAnsi="宋体" w:cs="Dotum"/>
          <w:b/>
          <w:bCs/>
          <w:sz w:val="28"/>
          <w:szCs w:val="28"/>
        </w:rPr>
      </w:pPr>
      <w:r>
        <w:rPr>
          <w:rFonts w:ascii="宋体" w:eastAsia="宋体" w:hAnsi="宋体" w:cs="Dotum" w:hint="eastAsia"/>
          <w:b/>
          <w:bCs/>
          <w:sz w:val="28"/>
          <w:szCs w:val="28"/>
        </w:rPr>
        <w:t>十、</w:t>
      </w:r>
      <w:r>
        <w:rPr>
          <w:rFonts w:ascii="宋体" w:eastAsia="宋体" w:hAnsi="宋体" w:cs="Dotum" w:hint="eastAsia"/>
          <w:b/>
          <w:bCs/>
          <w:sz w:val="28"/>
          <w:szCs w:val="28"/>
        </w:rPr>
        <w:t>报名及入学流程</w:t>
      </w:r>
    </w:p>
    <w:p w14:paraId="08A131C7"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hint="eastAsia"/>
          <w:sz w:val="28"/>
          <w:szCs w:val="28"/>
        </w:rPr>
        <w:t>1</w:t>
      </w:r>
      <w:r>
        <w:rPr>
          <w:rFonts w:ascii="宋体" w:eastAsia="宋体" w:hAnsi="宋体" w:cs="Dotum" w:hint="eastAsia"/>
          <w:sz w:val="28"/>
          <w:szCs w:val="28"/>
        </w:rPr>
        <w:t>、报名需提交如下申请材料：</w:t>
      </w:r>
    </w:p>
    <w:p w14:paraId="2AFF4C67" w14:textId="77777777" w:rsidR="00F5045D" w:rsidRDefault="00E87530">
      <w:pPr>
        <w:widowControl/>
        <w:adjustRightInd w:val="0"/>
        <w:snapToGrid w:val="0"/>
        <w:spacing w:line="480" w:lineRule="exact"/>
        <w:ind w:left="600"/>
        <w:rPr>
          <w:rFonts w:ascii="宋体" w:eastAsia="宋体" w:hAnsi="宋体" w:cs="Dotum"/>
          <w:sz w:val="28"/>
          <w:szCs w:val="28"/>
        </w:rPr>
      </w:pPr>
      <w:r>
        <w:rPr>
          <w:rFonts w:ascii="宋体" w:eastAsia="宋体" w:hAnsi="宋体" w:cs="Dotum" w:hint="eastAsia"/>
          <w:sz w:val="28"/>
          <w:szCs w:val="28"/>
        </w:rPr>
        <w:t>（</w:t>
      </w:r>
      <w:r>
        <w:rPr>
          <w:rFonts w:ascii="宋体" w:eastAsia="宋体" w:hAnsi="宋体" w:cs="Dotum" w:hint="eastAsia"/>
          <w:sz w:val="28"/>
          <w:szCs w:val="28"/>
        </w:rPr>
        <w:t>1</w:t>
      </w:r>
      <w:r>
        <w:rPr>
          <w:rFonts w:ascii="宋体" w:eastAsia="宋体" w:hAnsi="宋体" w:cs="Dotum" w:hint="eastAsia"/>
          <w:sz w:val="28"/>
          <w:szCs w:val="28"/>
        </w:rPr>
        <w:t>）填写完整并加盖公章的《报名申请表》（请用正楷填写或者打印）一式</w:t>
      </w:r>
      <w:r>
        <w:rPr>
          <w:rFonts w:ascii="宋体" w:eastAsia="宋体" w:hAnsi="宋体" w:cs="Dotum" w:hint="eastAsia"/>
          <w:sz w:val="28"/>
          <w:szCs w:val="28"/>
        </w:rPr>
        <w:t>2</w:t>
      </w:r>
      <w:r>
        <w:rPr>
          <w:rFonts w:ascii="宋体" w:eastAsia="宋体" w:hAnsi="宋体" w:cs="Dotum" w:hint="eastAsia"/>
          <w:sz w:val="28"/>
          <w:szCs w:val="28"/>
        </w:rPr>
        <w:t>份；</w:t>
      </w:r>
    </w:p>
    <w:p w14:paraId="1F22D7BC" w14:textId="77777777" w:rsidR="00F5045D" w:rsidRDefault="00E87530">
      <w:pPr>
        <w:widowControl/>
        <w:adjustRightInd w:val="0"/>
        <w:snapToGrid w:val="0"/>
        <w:spacing w:line="480" w:lineRule="exact"/>
        <w:ind w:left="600"/>
        <w:rPr>
          <w:rFonts w:ascii="宋体" w:eastAsia="宋体" w:hAnsi="宋体" w:cs="Dotum"/>
          <w:sz w:val="28"/>
          <w:szCs w:val="28"/>
        </w:rPr>
      </w:pPr>
      <w:r>
        <w:rPr>
          <w:rFonts w:ascii="宋体" w:eastAsia="宋体" w:hAnsi="宋体" w:cs="Dotum" w:hint="eastAsia"/>
          <w:sz w:val="28"/>
          <w:szCs w:val="28"/>
        </w:rPr>
        <w:t>（</w:t>
      </w:r>
      <w:r>
        <w:rPr>
          <w:rFonts w:ascii="宋体" w:eastAsia="宋体" w:hAnsi="宋体" w:cs="Dotum" w:hint="eastAsia"/>
          <w:sz w:val="28"/>
          <w:szCs w:val="28"/>
        </w:rPr>
        <w:t>2</w:t>
      </w:r>
      <w:r>
        <w:rPr>
          <w:rFonts w:ascii="宋体" w:eastAsia="宋体" w:hAnsi="宋体" w:cs="Dotum" w:hint="eastAsia"/>
          <w:sz w:val="28"/>
          <w:szCs w:val="28"/>
        </w:rPr>
        <w:t>）身份证复印件一式</w:t>
      </w:r>
      <w:r>
        <w:rPr>
          <w:rFonts w:ascii="宋体" w:eastAsia="宋体" w:hAnsi="宋体" w:cs="Dotum" w:hint="eastAsia"/>
          <w:sz w:val="28"/>
          <w:szCs w:val="28"/>
        </w:rPr>
        <w:t>2</w:t>
      </w:r>
      <w:r>
        <w:rPr>
          <w:rFonts w:ascii="宋体" w:eastAsia="宋体" w:hAnsi="宋体" w:cs="Dotum" w:hint="eastAsia"/>
          <w:sz w:val="28"/>
          <w:szCs w:val="28"/>
        </w:rPr>
        <w:t>份；</w:t>
      </w:r>
    </w:p>
    <w:p w14:paraId="16BB0DFF" w14:textId="77777777" w:rsidR="00F5045D" w:rsidRDefault="00E87530">
      <w:pPr>
        <w:widowControl/>
        <w:adjustRightInd w:val="0"/>
        <w:snapToGrid w:val="0"/>
        <w:spacing w:line="480" w:lineRule="exact"/>
        <w:ind w:left="600"/>
        <w:rPr>
          <w:rFonts w:ascii="宋体" w:eastAsia="宋体" w:hAnsi="宋体" w:cs="Dotum"/>
          <w:sz w:val="28"/>
          <w:szCs w:val="28"/>
        </w:rPr>
      </w:pPr>
      <w:r>
        <w:rPr>
          <w:rFonts w:ascii="宋体" w:eastAsia="宋体" w:hAnsi="宋体" w:cs="Dotum" w:hint="eastAsia"/>
          <w:sz w:val="28"/>
          <w:szCs w:val="28"/>
        </w:rPr>
        <w:t>（</w:t>
      </w:r>
      <w:r>
        <w:rPr>
          <w:rFonts w:ascii="宋体" w:eastAsia="宋体" w:hAnsi="宋体" w:cs="Dotum" w:hint="eastAsia"/>
          <w:sz w:val="28"/>
          <w:szCs w:val="28"/>
        </w:rPr>
        <w:t>3</w:t>
      </w:r>
      <w:r>
        <w:rPr>
          <w:rFonts w:ascii="宋体" w:eastAsia="宋体" w:hAnsi="宋体" w:cs="Dotum" w:hint="eastAsia"/>
          <w:sz w:val="28"/>
          <w:szCs w:val="28"/>
        </w:rPr>
        <w:t>）个人名片</w:t>
      </w:r>
      <w:r>
        <w:rPr>
          <w:rFonts w:ascii="宋体" w:eastAsia="宋体" w:hAnsi="宋体" w:cs="Dotum" w:hint="eastAsia"/>
          <w:sz w:val="28"/>
          <w:szCs w:val="28"/>
        </w:rPr>
        <w:t>2</w:t>
      </w:r>
      <w:r>
        <w:rPr>
          <w:rFonts w:ascii="宋体" w:eastAsia="宋体" w:hAnsi="宋体" w:cs="Dotum" w:hint="eastAsia"/>
          <w:sz w:val="28"/>
          <w:szCs w:val="28"/>
        </w:rPr>
        <w:t>张；</w:t>
      </w:r>
    </w:p>
    <w:p w14:paraId="21149E6F" w14:textId="77777777" w:rsidR="00F5045D" w:rsidRDefault="00E87530">
      <w:pPr>
        <w:widowControl/>
        <w:adjustRightInd w:val="0"/>
        <w:snapToGrid w:val="0"/>
        <w:spacing w:line="480" w:lineRule="exact"/>
        <w:ind w:left="600"/>
        <w:rPr>
          <w:rFonts w:ascii="宋体" w:eastAsia="宋体" w:hAnsi="宋体" w:cs="Dotum"/>
          <w:sz w:val="28"/>
          <w:szCs w:val="28"/>
        </w:rPr>
      </w:pPr>
      <w:r>
        <w:rPr>
          <w:rFonts w:ascii="宋体" w:eastAsia="宋体" w:hAnsi="宋体" w:cs="Dotum" w:hint="eastAsia"/>
          <w:sz w:val="28"/>
          <w:szCs w:val="28"/>
        </w:rPr>
        <w:t>（</w:t>
      </w:r>
      <w:r>
        <w:rPr>
          <w:rFonts w:ascii="宋体" w:eastAsia="宋体" w:hAnsi="宋体" w:cs="Dotum" w:hint="eastAsia"/>
          <w:sz w:val="28"/>
          <w:szCs w:val="28"/>
        </w:rPr>
        <w:t>4</w:t>
      </w:r>
      <w:r>
        <w:rPr>
          <w:rFonts w:ascii="宋体" w:eastAsia="宋体" w:hAnsi="宋体" w:cs="Dotum" w:hint="eastAsia"/>
          <w:sz w:val="28"/>
          <w:szCs w:val="28"/>
        </w:rPr>
        <w:t>）学历证明复印件（或单位推荐信原件）一式</w:t>
      </w:r>
      <w:r>
        <w:rPr>
          <w:rFonts w:ascii="宋体" w:eastAsia="宋体" w:hAnsi="宋体" w:cs="Dotum" w:hint="eastAsia"/>
          <w:sz w:val="28"/>
          <w:szCs w:val="28"/>
        </w:rPr>
        <w:t>2</w:t>
      </w:r>
      <w:r>
        <w:rPr>
          <w:rFonts w:ascii="宋体" w:eastAsia="宋体" w:hAnsi="宋体" w:cs="Dotum" w:hint="eastAsia"/>
          <w:sz w:val="28"/>
          <w:szCs w:val="28"/>
        </w:rPr>
        <w:t>份；</w:t>
      </w:r>
    </w:p>
    <w:p w14:paraId="2F0EB94B" w14:textId="77777777" w:rsidR="00F5045D" w:rsidRDefault="00E87530">
      <w:pPr>
        <w:widowControl/>
        <w:adjustRightInd w:val="0"/>
        <w:snapToGrid w:val="0"/>
        <w:spacing w:line="480" w:lineRule="exact"/>
        <w:ind w:left="600"/>
        <w:rPr>
          <w:rFonts w:ascii="宋体" w:eastAsia="宋体" w:hAnsi="宋体" w:cs="Dotum"/>
          <w:sz w:val="28"/>
          <w:szCs w:val="28"/>
        </w:rPr>
      </w:pPr>
      <w:r>
        <w:rPr>
          <w:rFonts w:ascii="宋体" w:eastAsia="宋体" w:hAnsi="宋体" w:cs="Dotum" w:hint="eastAsia"/>
          <w:sz w:val="28"/>
          <w:szCs w:val="28"/>
        </w:rPr>
        <w:t>（</w:t>
      </w:r>
      <w:r>
        <w:rPr>
          <w:rFonts w:ascii="宋体" w:eastAsia="宋体" w:hAnsi="宋体" w:cs="Dotum" w:hint="eastAsia"/>
          <w:sz w:val="28"/>
          <w:szCs w:val="28"/>
        </w:rPr>
        <w:t>5</w:t>
      </w:r>
      <w:r>
        <w:rPr>
          <w:rFonts w:ascii="宋体" w:eastAsia="宋体" w:hAnsi="宋体" w:cs="Dotum" w:hint="eastAsia"/>
          <w:sz w:val="28"/>
          <w:szCs w:val="28"/>
        </w:rPr>
        <w:t>）营业执照副本复印件一式</w:t>
      </w:r>
      <w:r>
        <w:rPr>
          <w:rFonts w:ascii="宋体" w:eastAsia="宋体" w:hAnsi="宋体" w:cs="Dotum" w:hint="eastAsia"/>
          <w:sz w:val="28"/>
          <w:szCs w:val="28"/>
        </w:rPr>
        <w:t>2</w:t>
      </w:r>
      <w:r>
        <w:rPr>
          <w:rFonts w:ascii="宋体" w:eastAsia="宋体" w:hAnsi="宋体" w:cs="Dotum" w:hint="eastAsia"/>
          <w:sz w:val="28"/>
          <w:szCs w:val="28"/>
        </w:rPr>
        <w:t>份；</w:t>
      </w:r>
    </w:p>
    <w:p w14:paraId="62E72D7A" w14:textId="5633C19A" w:rsidR="00F5045D" w:rsidRDefault="00E87530">
      <w:pPr>
        <w:widowControl/>
        <w:adjustRightInd w:val="0"/>
        <w:snapToGrid w:val="0"/>
        <w:spacing w:line="480" w:lineRule="exact"/>
        <w:ind w:left="600"/>
        <w:rPr>
          <w:rFonts w:ascii="宋体" w:eastAsia="宋体" w:hAnsi="宋体" w:cs="Dotum"/>
          <w:sz w:val="28"/>
          <w:szCs w:val="28"/>
        </w:rPr>
      </w:pPr>
      <w:r>
        <w:rPr>
          <w:rFonts w:ascii="宋体" w:eastAsia="宋体" w:hAnsi="宋体" w:cs="Dotum" w:hint="eastAsia"/>
          <w:sz w:val="28"/>
          <w:szCs w:val="28"/>
        </w:rPr>
        <w:t>（</w:t>
      </w:r>
      <w:r>
        <w:rPr>
          <w:rFonts w:ascii="宋体" w:eastAsia="宋体" w:hAnsi="宋体" w:cs="Dotum" w:hint="eastAsia"/>
          <w:sz w:val="28"/>
          <w:szCs w:val="28"/>
        </w:rPr>
        <w:t>6</w:t>
      </w:r>
      <w:r>
        <w:rPr>
          <w:rFonts w:ascii="宋体" w:eastAsia="宋体" w:hAnsi="宋体" w:cs="Dotum" w:hint="eastAsia"/>
          <w:sz w:val="28"/>
          <w:szCs w:val="28"/>
        </w:rPr>
        <w:t>）近期小</w:t>
      </w:r>
      <w:r>
        <w:rPr>
          <w:rFonts w:ascii="宋体" w:eastAsia="宋体" w:hAnsi="宋体" w:cs="Dotum" w:hint="eastAsia"/>
          <w:sz w:val="28"/>
          <w:szCs w:val="28"/>
        </w:rPr>
        <w:t>2</w:t>
      </w:r>
      <w:r>
        <w:rPr>
          <w:rFonts w:ascii="宋体" w:eastAsia="宋体" w:hAnsi="宋体" w:cs="Dotum" w:hint="eastAsia"/>
          <w:sz w:val="28"/>
          <w:szCs w:val="28"/>
        </w:rPr>
        <w:t>寸蓝底彩照</w:t>
      </w:r>
      <w:r>
        <w:rPr>
          <w:rFonts w:ascii="宋体" w:eastAsia="宋体" w:hAnsi="宋体" w:cs="Dotum" w:hint="eastAsia"/>
          <w:sz w:val="28"/>
          <w:szCs w:val="28"/>
        </w:rPr>
        <w:t>2</w:t>
      </w:r>
      <w:r>
        <w:rPr>
          <w:rFonts w:ascii="宋体" w:eastAsia="宋体" w:hAnsi="宋体" w:cs="Dotum" w:hint="eastAsia"/>
          <w:sz w:val="28"/>
          <w:szCs w:val="28"/>
        </w:rPr>
        <w:t>张（请使用铅笔或油性笔在照片背面写上姓名）及电子版照片</w:t>
      </w:r>
      <w:r w:rsidRPr="00E87530">
        <w:rPr>
          <w:rFonts w:ascii="宋体" w:eastAsia="宋体" w:hAnsi="宋体" w:cs="Dotum" w:hint="eastAsia"/>
          <w:sz w:val="28"/>
          <w:szCs w:val="28"/>
        </w:rPr>
        <w:t>（</w:t>
      </w:r>
      <w:r w:rsidRPr="00E87530">
        <w:rPr>
          <w:rFonts w:ascii="宋体" w:eastAsia="宋体" w:hAnsi="宋体" w:cs="Dotum"/>
          <w:sz w:val="28"/>
          <w:szCs w:val="28"/>
        </w:rPr>
        <w:t>jpg格式，100k大小，以姓名命名）</w:t>
      </w:r>
      <w:r>
        <w:rPr>
          <w:rFonts w:ascii="宋体" w:eastAsia="宋体" w:hAnsi="宋体" w:cs="Dotum" w:hint="eastAsia"/>
          <w:sz w:val="28"/>
          <w:szCs w:val="28"/>
        </w:rPr>
        <w:t>；</w:t>
      </w:r>
    </w:p>
    <w:p w14:paraId="59C87E7E" w14:textId="77777777" w:rsidR="00F5045D" w:rsidRDefault="00E87530">
      <w:pPr>
        <w:widowControl/>
        <w:adjustRightInd w:val="0"/>
        <w:snapToGrid w:val="0"/>
        <w:spacing w:line="480" w:lineRule="exact"/>
        <w:ind w:left="600"/>
        <w:rPr>
          <w:rFonts w:ascii="宋体" w:eastAsia="宋体" w:hAnsi="宋体" w:cs="Dotum"/>
          <w:sz w:val="28"/>
          <w:szCs w:val="28"/>
        </w:rPr>
      </w:pPr>
      <w:r>
        <w:rPr>
          <w:rFonts w:ascii="宋体" w:eastAsia="宋体" w:hAnsi="宋体" w:cs="Dotum" w:hint="eastAsia"/>
          <w:sz w:val="28"/>
          <w:szCs w:val="28"/>
        </w:rPr>
        <w:t>（</w:t>
      </w:r>
      <w:r>
        <w:rPr>
          <w:rFonts w:ascii="宋体" w:eastAsia="宋体" w:hAnsi="宋体" w:cs="Dotum" w:hint="eastAsia"/>
          <w:sz w:val="28"/>
          <w:szCs w:val="28"/>
        </w:rPr>
        <w:t>7</w:t>
      </w:r>
      <w:r>
        <w:rPr>
          <w:rFonts w:ascii="宋体" w:eastAsia="宋体" w:hAnsi="宋体" w:cs="Dotum" w:hint="eastAsia"/>
          <w:sz w:val="28"/>
          <w:szCs w:val="28"/>
        </w:rPr>
        <w:t>）符合优先入学条件的相关证明材料复印件，各一式</w:t>
      </w:r>
      <w:r>
        <w:rPr>
          <w:rFonts w:ascii="宋体" w:eastAsia="宋体" w:hAnsi="宋体" w:cs="Dotum" w:hint="eastAsia"/>
          <w:sz w:val="28"/>
          <w:szCs w:val="28"/>
        </w:rPr>
        <w:t>2</w:t>
      </w:r>
      <w:r>
        <w:rPr>
          <w:rFonts w:ascii="宋体" w:eastAsia="宋体" w:hAnsi="宋体" w:cs="Dotum" w:hint="eastAsia"/>
          <w:sz w:val="28"/>
          <w:szCs w:val="28"/>
        </w:rPr>
        <w:t>份。</w:t>
      </w:r>
    </w:p>
    <w:p w14:paraId="7BA98FC5"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hint="eastAsia"/>
          <w:sz w:val="28"/>
          <w:szCs w:val="28"/>
        </w:rPr>
        <w:t>2</w:t>
      </w:r>
      <w:r>
        <w:rPr>
          <w:rFonts w:ascii="宋体" w:eastAsia="宋体" w:hAnsi="宋体" w:cs="Dotum" w:hint="eastAsia"/>
          <w:sz w:val="28"/>
          <w:szCs w:val="28"/>
        </w:rPr>
        <w:t>、资格审核：截止报名</w:t>
      </w:r>
      <w:r>
        <w:rPr>
          <w:rFonts w:ascii="宋体" w:eastAsia="宋体" w:hAnsi="宋体" w:cs="Dotum" w:hint="eastAsia"/>
          <w:sz w:val="28"/>
          <w:szCs w:val="28"/>
        </w:rPr>
        <w:t>10</w:t>
      </w:r>
      <w:r>
        <w:rPr>
          <w:rFonts w:ascii="宋体" w:eastAsia="宋体" w:hAnsi="宋体" w:cs="Dotum" w:hint="eastAsia"/>
          <w:sz w:val="28"/>
          <w:szCs w:val="28"/>
        </w:rPr>
        <w:t>个工作日内，由市中小企业服务局对报名材料进行统一审核，最终确定录取学员名单。</w:t>
      </w:r>
    </w:p>
    <w:p w14:paraId="32FD7D44"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hint="eastAsia"/>
          <w:sz w:val="28"/>
          <w:szCs w:val="28"/>
        </w:rPr>
        <w:t>3</w:t>
      </w:r>
      <w:r>
        <w:rPr>
          <w:rFonts w:ascii="宋体" w:eastAsia="宋体" w:hAnsi="宋体" w:cs="Dotum" w:hint="eastAsia"/>
          <w:sz w:val="28"/>
          <w:szCs w:val="28"/>
        </w:rPr>
        <w:t>、录取通知：我院将于资格审核工作结束后</w:t>
      </w:r>
      <w:r>
        <w:rPr>
          <w:rFonts w:ascii="宋体" w:eastAsia="宋体" w:hAnsi="宋体" w:cs="Dotum" w:hint="eastAsia"/>
          <w:sz w:val="28"/>
          <w:szCs w:val="28"/>
        </w:rPr>
        <w:t>3</w:t>
      </w:r>
      <w:r>
        <w:rPr>
          <w:rFonts w:ascii="宋体" w:eastAsia="宋体" w:hAnsi="宋体" w:cs="Dotum" w:hint="eastAsia"/>
          <w:sz w:val="28"/>
          <w:szCs w:val="28"/>
        </w:rPr>
        <w:t>个工作日内公布录取结果（未录取人员的报名材料可根据要求退还）。</w:t>
      </w:r>
    </w:p>
    <w:p w14:paraId="41BB678E" w14:textId="77777777" w:rsidR="00F5045D" w:rsidRDefault="00E87530">
      <w:pPr>
        <w:widowControl/>
        <w:adjustRightInd w:val="0"/>
        <w:snapToGrid w:val="0"/>
        <w:spacing w:line="480" w:lineRule="exact"/>
        <w:ind w:firstLineChars="200" w:firstLine="562"/>
        <w:rPr>
          <w:rFonts w:ascii="宋体" w:eastAsia="宋体" w:hAnsi="宋体" w:cs="Dotum"/>
          <w:b/>
          <w:bCs/>
          <w:sz w:val="28"/>
          <w:szCs w:val="28"/>
        </w:rPr>
      </w:pPr>
      <w:r>
        <w:rPr>
          <w:rFonts w:ascii="宋体" w:eastAsia="宋体" w:hAnsi="宋体" w:cs="Dotum" w:hint="eastAsia"/>
          <w:b/>
          <w:bCs/>
          <w:sz w:val="28"/>
          <w:szCs w:val="28"/>
        </w:rPr>
        <w:t>报名截止时间：</w:t>
      </w:r>
      <w:r>
        <w:rPr>
          <w:rFonts w:ascii="宋体" w:eastAsia="宋体" w:hAnsi="宋体" w:cs="Dotum" w:hint="eastAsia"/>
          <w:b/>
          <w:bCs/>
          <w:sz w:val="28"/>
          <w:szCs w:val="28"/>
        </w:rPr>
        <w:t>2021</w:t>
      </w:r>
      <w:r>
        <w:rPr>
          <w:rFonts w:ascii="宋体" w:eastAsia="宋体" w:hAnsi="宋体" w:cs="Dotum" w:hint="eastAsia"/>
          <w:b/>
          <w:bCs/>
          <w:sz w:val="28"/>
          <w:szCs w:val="28"/>
        </w:rPr>
        <w:t>年</w:t>
      </w:r>
      <w:r>
        <w:rPr>
          <w:rFonts w:ascii="宋体" w:eastAsia="宋体" w:hAnsi="宋体" w:cs="Dotum"/>
          <w:b/>
          <w:bCs/>
          <w:sz w:val="28"/>
          <w:szCs w:val="28"/>
        </w:rPr>
        <w:t>3</w:t>
      </w:r>
      <w:r>
        <w:rPr>
          <w:rFonts w:ascii="宋体" w:eastAsia="宋体" w:hAnsi="宋体" w:cs="Dotum" w:hint="eastAsia"/>
          <w:b/>
          <w:bCs/>
          <w:sz w:val="28"/>
          <w:szCs w:val="28"/>
        </w:rPr>
        <w:t>月</w:t>
      </w:r>
      <w:r>
        <w:rPr>
          <w:rFonts w:ascii="宋体" w:eastAsia="宋体" w:hAnsi="宋体" w:cs="Dotum"/>
          <w:b/>
          <w:bCs/>
          <w:sz w:val="28"/>
          <w:szCs w:val="28"/>
        </w:rPr>
        <w:t>21</w:t>
      </w:r>
      <w:r>
        <w:rPr>
          <w:rFonts w:ascii="宋体" w:eastAsia="宋体" w:hAnsi="宋体" w:cs="Dotum" w:hint="eastAsia"/>
          <w:b/>
          <w:bCs/>
          <w:sz w:val="28"/>
          <w:szCs w:val="28"/>
        </w:rPr>
        <w:t>日</w:t>
      </w:r>
    </w:p>
    <w:p w14:paraId="4D8081DC"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hint="eastAsia"/>
          <w:sz w:val="28"/>
          <w:szCs w:val="28"/>
        </w:rPr>
        <w:lastRenderedPageBreak/>
        <w:t>4</w:t>
      </w:r>
      <w:r>
        <w:rPr>
          <w:rFonts w:ascii="宋体" w:eastAsia="宋体" w:hAnsi="宋体" w:cs="Dotum" w:hint="eastAsia"/>
          <w:sz w:val="28"/>
          <w:szCs w:val="28"/>
        </w:rPr>
        <w:t>、缴纳学费：学员接到录取通知后，请将学费于指定日期内汇入以下账户，汇款账户需同报名公司名称一致，汇款时请备注学员姓名，并将汇款水单截图发送到指定邮箱。学费到账后由我院统一开具发票。</w:t>
      </w:r>
    </w:p>
    <w:p w14:paraId="5602B581" w14:textId="77777777" w:rsidR="00F5045D" w:rsidRDefault="00E87530">
      <w:pPr>
        <w:widowControl/>
        <w:adjustRightInd w:val="0"/>
        <w:snapToGrid w:val="0"/>
        <w:spacing w:line="480" w:lineRule="exact"/>
        <w:ind w:left="600"/>
        <w:rPr>
          <w:rFonts w:ascii="宋体" w:eastAsia="宋体" w:hAnsi="宋体" w:cs="Dotum"/>
          <w:b/>
          <w:bCs/>
          <w:sz w:val="28"/>
          <w:szCs w:val="28"/>
        </w:rPr>
      </w:pPr>
      <w:r>
        <w:rPr>
          <w:rFonts w:ascii="宋体" w:eastAsia="宋体" w:hAnsi="宋体" w:cs="Dotum" w:hint="eastAsia"/>
          <w:b/>
          <w:bCs/>
          <w:sz w:val="28"/>
          <w:szCs w:val="28"/>
        </w:rPr>
        <w:t xml:space="preserve">        </w:t>
      </w:r>
      <w:r>
        <w:rPr>
          <w:rFonts w:ascii="宋体" w:eastAsia="宋体" w:hAnsi="宋体" w:cs="Dotum" w:hint="eastAsia"/>
          <w:b/>
          <w:bCs/>
          <w:sz w:val="28"/>
          <w:szCs w:val="28"/>
        </w:rPr>
        <w:t>单位名称：北京大学深圳研究院</w:t>
      </w:r>
    </w:p>
    <w:p w14:paraId="40F9F4DF" w14:textId="77777777" w:rsidR="00F5045D" w:rsidRDefault="00E87530">
      <w:pPr>
        <w:widowControl/>
        <w:adjustRightInd w:val="0"/>
        <w:snapToGrid w:val="0"/>
        <w:spacing w:line="480" w:lineRule="exact"/>
        <w:ind w:left="600"/>
        <w:rPr>
          <w:rFonts w:ascii="宋体" w:eastAsia="宋体" w:hAnsi="宋体" w:cs="Dotum"/>
          <w:b/>
          <w:bCs/>
          <w:sz w:val="28"/>
          <w:szCs w:val="28"/>
        </w:rPr>
      </w:pPr>
      <w:r>
        <w:rPr>
          <w:rFonts w:ascii="宋体" w:eastAsia="宋体" w:hAnsi="宋体" w:cs="Dotum" w:hint="eastAsia"/>
          <w:b/>
          <w:bCs/>
          <w:sz w:val="28"/>
          <w:szCs w:val="28"/>
        </w:rPr>
        <w:t xml:space="preserve">        </w:t>
      </w:r>
      <w:bookmarkStart w:id="1" w:name="_Toc133203855"/>
      <w:r>
        <w:rPr>
          <w:rFonts w:ascii="宋体" w:eastAsia="宋体" w:hAnsi="宋体" w:cs="Dotum" w:hint="eastAsia"/>
          <w:b/>
          <w:bCs/>
          <w:sz w:val="28"/>
          <w:szCs w:val="28"/>
        </w:rPr>
        <w:t>开户银行：招商银行深圳高新园支行</w:t>
      </w:r>
    </w:p>
    <w:p w14:paraId="5033F523" w14:textId="77777777" w:rsidR="00F5045D" w:rsidRDefault="00E87530">
      <w:pPr>
        <w:widowControl/>
        <w:adjustRightInd w:val="0"/>
        <w:snapToGrid w:val="0"/>
        <w:spacing w:line="480" w:lineRule="exact"/>
        <w:ind w:left="600" w:firstLineChars="400" w:firstLine="1124"/>
        <w:rPr>
          <w:rFonts w:ascii="宋体" w:eastAsia="宋体" w:hAnsi="宋体" w:cs="Dotum"/>
          <w:b/>
          <w:bCs/>
          <w:sz w:val="28"/>
          <w:szCs w:val="28"/>
        </w:rPr>
      </w:pPr>
      <w:r>
        <w:rPr>
          <w:rFonts w:ascii="宋体" w:eastAsia="宋体" w:hAnsi="宋体" w:cs="Dotum" w:hint="eastAsia"/>
          <w:b/>
          <w:bCs/>
          <w:sz w:val="28"/>
          <w:szCs w:val="28"/>
        </w:rPr>
        <w:t>银行账号：</w:t>
      </w:r>
      <w:bookmarkEnd w:id="1"/>
      <w:r>
        <w:rPr>
          <w:rFonts w:ascii="宋体" w:eastAsia="宋体" w:hAnsi="宋体" w:cs="Dotum" w:hint="eastAsia"/>
          <w:b/>
          <w:bCs/>
          <w:sz w:val="28"/>
          <w:szCs w:val="28"/>
        </w:rPr>
        <w:t>7559 1480 3410 301</w:t>
      </w:r>
    </w:p>
    <w:p w14:paraId="74502FA8" w14:textId="77777777" w:rsidR="00F5045D" w:rsidRDefault="00E87530">
      <w:pPr>
        <w:pStyle w:val="ab"/>
        <w:widowControl/>
        <w:adjustRightInd w:val="0"/>
        <w:snapToGrid w:val="0"/>
        <w:spacing w:line="480" w:lineRule="exact"/>
        <w:ind w:firstLine="562"/>
        <w:rPr>
          <w:rFonts w:ascii="宋体" w:eastAsia="宋体" w:hAnsi="宋体" w:cs="Dotum"/>
          <w:b/>
          <w:bCs/>
          <w:sz w:val="28"/>
          <w:szCs w:val="28"/>
        </w:rPr>
      </w:pPr>
      <w:r>
        <w:rPr>
          <w:rFonts w:ascii="宋体" w:eastAsia="宋体" w:hAnsi="宋体" w:cs="Dotum" w:hint="eastAsia"/>
          <w:b/>
          <w:bCs/>
          <w:sz w:val="28"/>
          <w:szCs w:val="28"/>
        </w:rPr>
        <w:t>十一、</w:t>
      </w:r>
      <w:r>
        <w:rPr>
          <w:rFonts w:ascii="宋体" w:eastAsia="宋体" w:hAnsi="宋体" w:cs="Dotum" w:hint="eastAsia"/>
          <w:b/>
          <w:bCs/>
          <w:sz w:val="28"/>
          <w:szCs w:val="28"/>
        </w:rPr>
        <w:t>学习费用</w:t>
      </w:r>
    </w:p>
    <w:p w14:paraId="4341281B"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hint="eastAsia"/>
          <w:sz w:val="28"/>
          <w:szCs w:val="28"/>
        </w:rPr>
        <w:t>学习费用为</w:t>
      </w:r>
      <w:r>
        <w:rPr>
          <w:rFonts w:ascii="宋体" w:eastAsia="宋体" w:hAnsi="宋体" w:cs="Dotum"/>
          <w:sz w:val="28"/>
          <w:szCs w:val="28"/>
        </w:rPr>
        <w:t>39800</w:t>
      </w:r>
      <w:r>
        <w:rPr>
          <w:rFonts w:ascii="宋体" w:eastAsia="宋体" w:hAnsi="宋体" w:cs="Dotum"/>
          <w:sz w:val="28"/>
          <w:szCs w:val="28"/>
        </w:rPr>
        <w:t>元</w:t>
      </w:r>
      <w:r>
        <w:rPr>
          <w:rFonts w:ascii="宋体" w:eastAsia="宋体" w:hAnsi="宋体" w:cs="Dotum"/>
          <w:sz w:val="28"/>
          <w:szCs w:val="28"/>
        </w:rPr>
        <w:t>/</w:t>
      </w:r>
      <w:r>
        <w:rPr>
          <w:rFonts w:ascii="宋体" w:eastAsia="宋体" w:hAnsi="宋体" w:cs="Dotum"/>
          <w:sz w:val="28"/>
          <w:szCs w:val="28"/>
        </w:rPr>
        <w:t>人，其中包括学费、教材讲义资料费、结业证书、校服等费用。为支持深圳市民营及中小企业家培育工程，提高企业经营</w:t>
      </w:r>
      <w:r>
        <w:rPr>
          <w:rFonts w:ascii="宋体" w:eastAsia="宋体" w:hAnsi="宋体" w:cs="Dotum" w:hint="eastAsia"/>
          <w:sz w:val="28"/>
          <w:szCs w:val="28"/>
        </w:rPr>
        <w:t>管理</w:t>
      </w:r>
      <w:r>
        <w:rPr>
          <w:rFonts w:ascii="宋体" w:eastAsia="宋体" w:hAnsi="宋体" w:cs="Dotum"/>
          <w:sz w:val="28"/>
          <w:szCs w:val="28"/>
        </w:rPr>
        <w:t>者素质，特将学费做以下安排：</w:t>
      </w:r>
    </w:p>
    <w:p w14:paraId="35AC7930"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sz w:val="28"/>
          <w:szCs w:val="28"/>
        </w:rPr>
        <w:t>1</w:t>
      </w:r>
      <w:r>
        <w:rPr>
          <w:rFonts w:ascii="宋体" w:eastAsia="宋体" w:hAnsi="宋体" w:cs="Dotum"/>
          <w:sz w:val="28"/>
          <w:szCs w:val="28"/>
        </w:rPr>
        <w:t>、</w:t>
      </w:r>
      <w:r>
        <w:rPr>
          <w:rFonts w:ascii="宋体" w:eastAsia="宋体" w:hAnsi="宋体" w:cs="Dotum"/>
          <w:sz w:val="28"/>
          <w:szCs w:val="28"/>
        </w:rPr>
        <w:t>深圳市中小企业服务局在市民营及中小企业发展专项资金中按照相关规定给予一定的培训费用补贴；</w:t>
      </w:r>
    </w:p>
    <w:p w14:paraId="34B1F710"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sz w:val="28"/>
          <w:szCs w:val="28"/>
        </w:rPr>
        <w:t>2</w:t>
      </w:r>
      <w:r>
        <w:rPr>
          <w:rFonts w:ascii="宋体" w:eastAsia="宋体" w:hAnsi="宋体" w:cs="Dotum"/>
          <w:sz w:val="28"/>
          <w:szCs w:val="28"/>
        </w:rPr>
        <w:t>、北京大学深圳研究院减免学费</w:t>
      </w:r>
      <w:r>
        <w:rPr>
          <w:rFonts w:ascii="宋体" w:eastAsia="宋体" w:hAnsi="宋体" w:cs="Dotum"/>
          <w:sz w:val="28"/>
          <w:szCs w:val="28"/>
        </w:rPr>
        <w:t>10000</w:t>
      </w:r>
      <w:r>
        <w:rPr>
          <w:rFonts w:ascii="宋体" w:eastAsia="宋体" w:hAnsi="宋体" w:cs="Dotum"/>
          <w:sz w:val="28"/>
          <w:szCs w:val="28"/>
        </w:rPr>
        <w:t>元</w:t>
      </w:r>
      <w:r>
        <w:rPr>
          <w:rFonts w:ascii="宋体" w:eastAsia="宋体" w:hAnsi="宋体" w:cs="Dotum"/>
          <w:sz w:val="28"/>
          <w:szCs w:val="28"/>
        </w:rPr>
        <w:t>/</w:t>
      </w:r>
      <w:r>
        <w:rPr>
          <w:rFonts w:ascii="宋体" w:eastAsia="宋体" w:hAnsi="宋体" w:cs="Dotum"/>
          <w:sz w:val="28"/>
          <w:szCs w:val="28"/>
        </w:rPr>
        <w:t>人；</w:t>
      </w:r>
    </w:p>
    <w:p w14:paraId="2A5FE560"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sz w:val="28"/>
          <w:szCs w:val="28"/>
        </w:rPr>
        <w:t>3</w:t>
      </w:r>
      <w:r>
        <w:rPr>
          <w:rFonts w:ascii="宋体" w:eastAsia="宋体" w:hAnsi="宋体" w:cs="Dotum"/>
          <w:sz w:val="28"/>
          <w:szCs w:val="28"/>
        </w:rPr>
        <w:t>、通过审核录取的学员只需缴纳学费</w:t>
      </w:r>
      <w:r>
        <w:rPr>
          <w:rFonts w:ascii="宋体" w:eastAsia="宋体" w:hAnsi="宋体" w:cs="Dotum"/>
          <w:sz w:val="28"/>
          <w:szCs w:val="28"/>
        </w:rPr>
        <w:t>19800</w:t>
      </w:r>
      <w:r>
        <w:rPr>
          <w:rFonts w:ascii="宋体" w:eastAsia="宋体" w:hAnsi="宋体" w:cs="Dotum"/>
          <w:sz w:val="28"/>
          <w:szCs w:val="28"/>
        </w:rPr>
        <w:t>元</w:t>
      </w:r>
      <w:r>
        <w:rPr>
          <w:rFonts w:ascii="宋体" w:eastAsia="宋体" w:hAnsi="宋体" w:cs="Dotum"/>
          <w:sz w:val="28"/>
          <w:szCs w:val="28"/>
        </w:rPr>
        <w:t>/</w:t>
      </w:r>
      <w:r>
        <w:rPr>
          <w:rFonts w:ascii="宋体" w:eastAsia="宋体" w:hAnsi="宋体" w:cs="Dotum"/>
          <w:sz w:val="28"/>
          <w:szCs w:val="28"/>
        </w:rPr>
        <w:t>人。</w:t>
      </w:r>
    </w:p>
    <w:p w14:paraId="3BEF4F12" w14:textId="77777777" w:rsidR="00F5045D" w:rsidRDefault="00E87530">
      <w:pPr>
        <w:pStyle w:val="ab"/>
        <w:widowControl/>
        <w:adjustRightInd w:val="0"/>
        <w:snapToGrid w:val="0"/>
        <w:spacing w:line="480" w:lineRule="exact"/>
        <w:ind w:left="600" w:firstLineChars="0" w:firstLine="0"/>
        <w:rPr>
          <w:rFonts w:ascii="宋体" w:eastAsia="宋体" w:hAnsi="宋体" w:cs="Dotum"/>
          <w:b/>
          <w:bCs/>
          <w:sz w:val="28"/>
          <w:szCs w:val="28"/>
        </w:rPr>
      </w:pPr>
      <w:r>
        <w:rPr>
          <w:rFonts w:ascii="宋体" w:eastAsia="宋体" w:hAnsi="宋体" w:cs="Dotum" w:hint="eastAsia"/>
          <w:b/>
          <w:bCs/>
          <w:sz w:val="28"/>
          <w:szCs w:val="28"/>
        </w:rPr>
        <w:t>十二、</w:t>
      </w:r>
      <w:r>
        <w:rPr>
          <w:rFonts w:ascii="宋体" w:eastAsia="宋体" w:hAnsi="宋体" w:cs="Dotum" w:hint="eastAsia"/>
          <w:b/>
          <w:bCs/>
          <w:sz w:val="28"/>
          <w:szCs w:val="28"/>
        </w:rPr>
        <w:t>招生咨询及材料受理</w:t>
      </w:r>
    </w:p>
    <w:p w14:paraId="66B92C0B"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hint="eastAsia"/>
          <w:sz w:val="28"/>
          <w:szCs w:val="28"/>
        </w:rPr>
        <w:t>北京大学深圳研究院民营及中小企业项目办公室</w:t>
      </w:r>
    </w:p>
    <w:p w14:paraId="68DB9F46"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hint="eastAsia"/>
          <w:sz w:val="28"/>
          <w:szCs w:val="28"/>
        </w:rPr>
        <w:t>联系人：陈老师</w:t>
      </w:r>
      <w:r>
        <w:rPr>
          <w:rFonts w:ascii="宋体" w:eastAsia="宋体" w:hAnsi="宋体" w:cs="Dotum"/>
          <w:sz w:val="28"/>
          <w:szCs w:val="28"/>
        </w:rPr>
        <w:t>0755-26737415</w:t>
      </w:r>
    </w:p>
    <w:p w14:paraId="4C7A353E"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hint="eastAsia"/>
          <w:sz w:val="28"/>
          <w:szCs w:val="28"/>
        </w:rPr>
        <w:t>邮</w:t>
      </w:r>
      <w:r>
        <w:rPr>
          <w:rFonts w:ascii="宋体" w:eastAsia="宋体" w:hAnsi="宋体" w:cs="Dotum"/>
          <w:sz w:val="28"/>
          <w:szCs w:val="28"/>
        </w:rPr>
        <w:t>箱：陈老师</w:t>
      </w:r>
      <w:r>
        <w:rPr>
          <w:rFonts w:ascii="宋体" w:eastAsia="宋体" w:hAnsi="宋体" w:cs="Dotum"/>
          <w:sz w:val="28"/>
          <w:szCs w:val="28"/>
        </w:rPr>
        <w:t>36388087@qq.com</w:t>
      </w:r>
    </w:p>
    <w:p w14:paraId="07596C2F"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hint="eastAsia"/>
          <w:sz w:val="28"/>
          <w:szCs w:val="28"/>
        </w:rPr>
        <w:t>地</w:t>
      </w:r>
      <w:r>
        <w:rPr>
          <w:rFonts w:ascii="宋体" w:eastAsia="宋体" w:hAnsi="宋体" w:cs="Dotum"/>
          <w:sz w:val="28"/>
          <w:szCs w:val="28"/>
        </w:rPr>
        <w:t>址：深圳市南山区高新南七道深港产学研基地东座</w:t>
      </w:r>
      <w:r>
        <w:rPr>
          <w:rFonts w:ascii="宋体" w:eastAsia="宋体" w:hAnsi="宋体" w:cs="Dotum"/>
          <w:sz w:val="28"/>
          <w:szCs w:val="28"/>
        </w:rPr>
        <w:t>308</w:t>
      </w:r>
    </w:p>
    <w:p w14:paraId="0C9806B1"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hint="eastAsia"/>
          <w:sz w:val="28"/>
          <w:szCs w:val="28"/>
        </w:rPr>
        <w:t>网</w:t>
      </w:r>
      <w:r>
        <w:rPr>
          <w:rFonts w:ascii="宋体" w:eastAsia="宋体" w:hAnsi="宋体" w:cs="Dotum"/>
          <w:sz w:val="28"/>
          <w:szCs w:val="28"/>
        </w:rPr>
        <w:t>址：</w:t>
      </w:r>
      <w:r>
        <w:rPr>
          <w:rFonts w:ascii="宋体" w:eastAsia="宋体" w:hAnsi="宋体" w:cs="Dotum"/>
          <w:sz w:val="28"/>
          <w:szCs w:val="28"/>
        </w:rPr>
        <w:t>http://www.ier.org.cn</w:t>
      </w:r>
    </w:p>
    <w:p w14:paraId="3F456FF2" w14:textId="77777777" w:rsidR="00F5045D" w:rsidRDefault="00E87530">
      <w:pPr>
        <w:pStyle w:val="ab"/>
        <w:widowControl/>
        <w:adjustRightInd w:val="0"/>
        <w:snapToGrid w:val="0"/>
        <w:spacing w:line="480" w:lineRule="exact"/>
        <w:ind w:left="600" w:firstLineChars="0" w:firstLine="0"/>
        <w:rPr>
          <w:rFonts w:ascii="宋体" w:eastAsia="宋体" w:hAnsi="宋体" w:cs="Dotum"/>
          <w:b/>
          <w:bCs/>
          <w:sz w:val="28"/>
          <w:szCs w:val="28"/>
        </w:rPr>
      </w:pPr>
      <w:r>
        <w:rPr>
          <w:rFonts w:ascii="宋体" w:eastAsia="宋体" w:hAnsi="宋体" w:cs="Dotum" w:hint="eastAsia"/>
          <w:b/>
          <w:bCs/>
          <w:sz w:val="28"/>
          <w:szCs w:val="28"/>
        </w:rPr>
        <w:t>十三、</w:t>
      </w:r>
      <w:r>
        <w:rPr>
          <w:rFonts w:ascii="宋体" w:eastAsia="宋体" w:hAnsi="宋体" w:cs="Dotum"/>
          <w:b/>
          <w:bCs/>
          <w:sz w:val="28"/>
          <w:szCs w:val="28"/>
        </w:rPr>
        <w:t>指导单位联系方式</w:t>
      </w:r>
    </w:p>
    <w:p w14:paraId="65E460DE" w14:textId="77777777" w:rsidR="00F5045D" w:rsidRDefault="00E87530">
      <w:pPr>
        <w:widowControl/>
        <w:adjustRightInd w:val="0"/>
        <w:snapToGrid w:val="0"/>
        <w:spacing w:line="480" w:lineRule="exact"/>
        <w:ind w:firstLineChars="200" w:firstLine="560"/>
        <w:rPr>
          <w:rFonts w:ascii="宋体" w:eastAsia="宋体" w:hAnsi="宋体" w:cs="Dotum"/>
          <w:sz w:val="28"/>
          <w:szCs w:val="28"/>
        </w:rPr>
      </w:pPr>
      <w:r>
        <w:rPr>
          <w:rFonts w:ascii="宋体" w:eastAsia="宋体" w:hAnsi="宋体" w:cs="Dotum" w:hint="eastAsia"/>
          <w:sz w:val="28"/>
          <w:szCs w:val="28"/>
        </w:rPr>
        <w:t>深圳市中小企业服务局</w:t>
      </w:r>
      <w:r>
        <w:rPr>
          <w:rFonts w:ascii="宋体" w:eastAsia="宋体" w:hAnsi="宋体" w:cs="Dotum"/>
          <w:sz w:val="28"/>
          <w:szCs w:val="28"/>
        </w:rPr>
        <w:t xml:space="preserve">  </w:t>
      </w:r>
      <w:r>
        <w:rPr>
          <w:rFonts w:ascii="宋体" w:eastAsia="宋体" w:hAnsi="宋体" w:cs="Dotum"/>
          <w:sz w:val="28"/>
          <w:szCs w:val="28"/>
        </w:rPr>
        <w:t>联系人：薛莹</w:t>
      </w:r>
      <w:r>
        <w:rPr>
          <w:rFonts w:ascii="宋体" w:eastAsia="宋体" w:hAnsi="宋体" w:cs="Dotum"/>
          <w:sz w:val="28"/>
          <w:szCs w:val="28"/>
        </w:rPr>
        <w:t xml:space="preserve">  </w:t>
      </w:r>
      <w:r>
        <w:rPr>
          <w:rFonts w:ascii="宋体" w:eastAsia="宋体" w:hAnsi="宋体" w:cs="Dotum"/>
          <w:sz w:val="28"/>
          <w:szCs w:val="28"/>
        </w:rPr>
        <w:t>电</w:t>
      </w:r>
      <w:r>
        <w:rPr>
          <w:rFonts w:ascii="宋体" w:eastAsia="宋体" w:hAnsi="宋体" w:cs="Dotum"/>
          <w:sz w:val="28"/>
          <w:szCs w:val="28"/>
        </w:rPr>
        <w:t xml:space="preserve"> </w:t>
      </w:r>
      <w:r>
        <w:rPr>
          <w:rFonts w:ascii="宋体" w:eastAsia="宋体" w:hAnsi="宋体" w:cs="Dotum"/>
          <w:sz w:val="28"/>
          <w:szCs w:val="28"/>
        </w:rPr>
        <w:t>话：</w:t>
      </w:r>
      <w:r>
        <w:rPr>
          <w:rFonts w:ascii="宋体" w:eastAsia="宋体" w:hAnsi="宋体" w:cs="Dotum"/>
          <w:sz w:val="28"/>
          <w:szCs w:val="28"/>
        </w:rPr>
        <w:t>0755-82975903</w:t>
      </w:r>
    </w:p>
    <w:p w14:paraId="05650935" w14:textId="77777777" w:rsidR="00F5045D" w:rsidRDefault="00E87530">
      <w:pPr>
        <w:widowControl/>
        <w:adjustRightInd w:val="0"/>
        <w:snapToGrid w:val="0"/>
        <w:spacing w:line="480" w:lineRule="exact"/>
        <w:ind w:firstLineChars="200" w:firstLine="560"/>
        <w:rPr>
          <w:rFonts w:ascii="仿宋" w:eastAsia="仿宋" w:hAnsi="仿宋" w:cs="仿宋"/>
          <w:color w:val="000000"/>
          <w:kern w:val="0"/>
          <w:sz w:val="28"/>
          <w:szCs w:val="28"/>
        </w:rPr>
      </w:pPr>
      <w:r>
        <w:rPr>
          <w:rFonts w:ascii="宋体" w:eastAsia="宋体" w:hAnsi="宋体" w:cs="Dotum" w:hint="eastAsia"/>
          <w:sz w:val="28"/>
          <w:szCs w:val="28"/>
        </w:rPr>
        <w:t>地</w:t>
      </w:r>
      <w:r>
        <w:rPr>
          <w:rFonts w:ascii="宋体" w:eastAsia="宋体" w:hAnsi="宋体" w:cs="Dotum"/>
          <w:sz w:val="28"/>
          <w:szCs w:val="28"/>
        </w:rPr>
        <w:t>址：</w:t>
      </w:r>
      <w:r>
        <w:rPr>
          <w:rFonts w:ascii="仿宋" w:eastAsia="仿宋" w:hAnsi="仿宋" w:cs="仿宋" w:hint="eastAsia"/>
          <w:color w:val="000000"/>
          <w:kern w:val="0"/>
          <w:sz w:val="28"/>
          <w:szCs w:val="28"/>
        </w:rPr>
        <w:t>深圳市福田区深南中路</w:t>
      </w:r>
      <w:r>
        <w:rPr>
          <w:rFonts w:ascii="仿宋" w:eastAsia="仿宋" w:hAnsi="仿宋" w:cs="仿宋" w:hint="eastAsia"/>
          <w:color w:val="000000"/>
          <w:kern w:val="0"/>
          <w:sz w:val="28"/>
          <w:szCs w:val="28"/>
        </w:rPr>
        <w:t>6009</w:t>
      </w:r>
      <w:r>
        <w:rPr>
          <w:rFonts w:ascii="仿宋" w:eastAsia="仿宋" w:hAnsi="仿宋" w:cs="仿宋" w:hint="eastAsia"/>
          <w:color w:val="000000"/>
          <w:kern w:val="0"/>
          <w:sz w:val="28"/>
          <w:szCs w:val="28"/>
        </w:rPr>
        <w:t>号绿景</w:t>
      </w:r>
      <w:r>
        <w:rPr>
          <w:rFonts w:ascii="仿宋" w:eastAsia="仿宋" w:hAnsi="仿宋" w:cs="仿宋" w:hint="eastAsia"/>
          <w:color w:val="000000"/>
          <w:kern w:val="0"/>
          <w:sz w:val="28"/>
          <w:szCs w:val="28"/>
        </w:rPr>
        <w:t>NEO</w:t>
      </w:r>
      <w:r>
        <w:rPr>
          <w:rFonts w:ascii="仿宋" w:eastAsia="仿宋" w:hAnsi="仿宋" w:cs="仿宋" w:hint="eastAsia"/>
          <w:color w:val="000000"/>
          <w:kern w:val="0"/>
          <w:sz w:val="28"/>
          <w:szCs w:val="28"/>
        </w:rPr>
        <w:t>大厦</w:t>
      </w:r>
      <w:r>
        <w:rPr>
          <w:rFonts w:ascii="仿宋" w:eastAsia="仿宋" w:hAnsi="仿宋" w:cs="仿宋" w:hint="eastAsia"/>
          <w:color w:val="000000"/>
          <w:kern w:val="0"/>
          <w:sz w:val="28"/>
          <w:szCs w:val="28"/>
        </w:rPr>
        <w:t>B</w:t>
      </w:r>
      <w:r>
        <w:rPr>
          <w:rFonts w:ascii="仿宋" w:eastAsia="仿宋" w:hAnsi="仿宋" w:cs="仿宋" w:hint="eastAsia"/>
          <w:color w:val="000000"/>
          <w:kern w:val="0"/>
          <w:sz w:val="28"/>
          <w:szCs w:val="28"/>
        </w:rPr>
        <w:t>栋</w:t>
      </w:r>
      <w:r>
        <w:rPr>
          <w:rFonts w:ascii="仿宋" w:eastAsia="仿宋" w:hAnsi="仿宋" w:cs="仿宋" w:hint="eastAsia"/>
          <w:color w:val="000000"/>
          <w:kern w:val="0"/>
          <w:sz w:val="28"/>
          <w:szCs w:val="28"/>
        </w:rPr>
        <w:t>10</w:t>
      </w:r>
      <w:r>
        <w:rPr>
          <w:rFonts w:ascii="仿宋" w:eastAsia="仿宋" w:hAnsi="仿宋" w:cs="仿宋" w:hint="eastAsia"/>
          <w:color w:val="000000"/>
          <w:kern w:val="0"/>
          <w:sz w:val="28"/>
          <w:szCs w:val="28"/>
        </w:rPr>
        <w:t>楼</w:t>
      </w:r>
    </w:p>
    <w:p w14:paraId="101EE097" w14:textId="77777777" w:rsidR="00F5045D" w:rsidRDefault="00E87530">
      <w:pPr>
        <w:widowControl/>
        <w:ind w:firstLineChars="200" w:firstLine="560"/>
        <w:jc w:val="left"/>
        <w:rPr>
          <w:rFonts w:ascii="宋体" w:eastAsia="宋体" w:hAnsi="宋体" w:cs="Dotum"/>
          <w:sz w:val="28"/>
          <w:szCs w:val="28"/>
        </w:rPr>
      </w:pPr>
      <w:r>
        <w:rPr>
          <w:rFonts w:ascii="宋体" w:eastAsia="宋体" w:hAnsi="宋体" w:cs="Dotum" w:hint="eastAsia"/>
          <w:sz w:val="28"/>
          <w:szCs w:val="28"/>
        </w:rPr>
        <w:t>网</w:t>
      </w:r>
      <w:r>
        <w:rPr>
          <w:rFonts w:ascii="宋体" w:eastAsia="宋体" w:hAnsi="宋体" w:cs="Dotum"/>
          <w:sz w:val="28"/>
          <w:szCs w:val="28"/>
        </w:rPr>
        <w:t>址：</w:t>
      </w:r>
      <w:r>
        <w:rPr>
          <w:rFonts w:ascii="宋体" w:eastAsia="宋体" w:hAnsi="宋体" w:cs="Dotum" w:hint="eastAsia"/>
          <w:sz w:val="28"/>
          <w:szCs w:val="28"/>
        </w:rPr>
        <w:t>http://zxqyj.sz.gov.cn</w:t>
      </w:r>
      <w:r>
        <w:rPr>
          <w:rFonts w:ascii="宋体" w:eastAsia="宋体" w:hAnsi="宋体" w:cs="Dotum"/>
          <w:sz w:val="28"/>
          <w:szCs w:val="28"/>
        </w:rPr>
        <w:br w:type="page"/>
      </w:r>
    </w:p>
    <w:p w14:paraId="0B9ACC63" w14:textId="77777777" w:rsidR="00F5045D" w:rsidRDefault="00E87530">
      <w:pPr>
        <w:adjustRightInd w:val="0"/>
        <w:spacing w:line="540" w:lineRule="exact"/>
        <w:jc w:val="center"/>
        <w:textAlignment w:val="baseline"/>
        <w:rPr>
          <w:rFonts w:ascii="宋体" w:eastAsia="宋体" w:hAnsi="宋体" w:cs="仿宋"/>
          <w:b/>
          <w:bCs/>
          <w:color w:val="000000"/>
          <w:kern w:val="0"/>
          <w:sz w:val="28"/>
          <w:szCs w:val="28"/>
        </w:rPr>
      </w:pPr>
      <w:r>
        <w:rPr>
          <w:rFonts w:ascii="宋体" w:eastAsia="宋体" w:hAnsi="宋体" w:cs="仿宋" w:hint="eastAsia"/>
          <w:b/>
          <w:bCs/>
          <w:color w:val="000000"/>
          <w:kern w:val="0"/>
          <w:sz w:val="28"/>
          <w:szCs w:val="28"/>
        </w:rPr>
        <w:lastRenderedPageBreak/>
        <w:t>北京大学深圳市民营及中小企业专精特新高级研修班报名表</w:t>
      </w:r>
    </w:p>
    <w:tbl>
      <w:tblPr>
        <w:tblW w:w="101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36"/>
        <w:gridCol w:w="1234"/>
        <w:gridCol w:w="334"/>
        <w:gridCol w:w="884"/>
        <w:gridCol w:w="660"/>
        <w:gridCol w:w="184"/>
        <w:gridCol w:w="392"/>
        <w:gridCol w:w="275"/>
        <w:gridCol w:w="425"/>
        <w:gridCol w:w="115"/>
        <w:gridCol w:w="169"/>
        <w:gridCol w:w="412"/>
        <w:gridCol w:w="863"/>
        <w:gridCol w:w="284"/>
        <w:gridCol w:w="1276"/>
        <w:gridCol w:w="1988"/>
      </w:tblGrid>
      <w:tr w:rsidR="00F5045D" w14:paraId="699B4EFC" w14:textId="77777777">
        <w:trPr>
          <w:cantSplit/>
          <w:trHeight w:val="513"/>
          <w:jc w:val="center"/>
        </w:trPr>
        <w:tc>
          <w:tcPr>
            <w:tcW w:w="636" w:type="dxa"/>
            <w:vMerge w:val="restart"/>
            <w:tcBorders>
              <w:top w:val="double" w:sz="4" w:space="0" w:color="auto"/>
              <w:bottom w:val="single" w:sz="4" w:space="0" w:color="auto"/>
            </w:tcBorders>
            <w:vAlign w:val="center"/>
          </w:tcPr>
          <w:p w14:paraId="4C9FA909"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个</w:t>
            </w:r>
          </w:p>
          <w:p w14:paraId="2424AB84"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人</w:t>
            </w:r>
          </w:p>
          <w:p w14:paraId="2DD4BA5A"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资</w:t>
            </w:r>
          </w:p>
          <w:p w14:paraId="54FDC88A"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料</w:t>
            </w:r>
          </w:p>
        </w:tc>
        <w:tc>
          <w:tcPr>
            <w:tcW w:w="1234" w:type="dxa"/>
            <w:tcBorders>
              <w:top w:val="double" w:sz="4" w:space="0" w:color="auto"/>
              <w:bottom w:val="single" w:sz="4" w:space="0" w:color="auto"/>
            </w:tcBorders>
            <w:vAlign w:val="center"/>
          </w:tcPr>
          <w:p w14:paraId="270338AA"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姓名</w:t>
            </w:r>
          </w:p>
        </w:tc>
        <w:tc>
          <w:tcPr>
            <w:tcW w:w="1218" w:type="dxa"/>
            <w:gridSpan w:val="2"/>
            <w:tcBorders>
              <w:top w:val="double" w:sz="4" w:space="0" w:color="auto"/>
              <w:bottom w:val="single" w:sz="4" w:space="0" w:color="auto"/>
            </w:tcBorders>
            <w:vAlign w:val="center"/>
          </w:tcPr>
          <w:p w14:paraId="41A1A621" w14:textId="77777777" w:rsidR="00F5045D" w:rsidRDefault="00F5045D">
            <w:pPr>
              <w:tabs>
                <w:tab w:val="left" w:pos="4365"/>
              </w:tabs>
              <w:snapToGrid w:val="0"/>
              <w:jc w:val="center"/>
              <w:rPr>
                <w:rFonts w:ascii="宋体" w:eastAsia="宋体" w:hAnsi="宋体"/>
                <w:sz w:val="24"/>
              </w:rPr>
            </w:pPr>
          </w:p>
        </w:tc>
        <w:tc>
          <w:tcPr>
            <w:tcW w:w="1236" w:type="dxa"/>
            <w:gridSpan w:val="3"/>
            <w:tcBorders>
              <w:top w:val="double" w:sz="4" w:space="0" w:color="auto"/>
              <w:bottom w:val="single" w:sz="4" w:space="0" w:color="auto"/>
            </w:tcBorders>
            <w:vAlign w:val="center"/>
          </w:tcPr>
          <w:p w14:paraId="716F07B1"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性别</w:t>
            </w:r>
          </w:p>
        </w:tc>
        <w:tc>
          <w:tcPr>
            <w:tcW w:w="1396" w:type="dxa"/>
            <w:gridSpan w:val="5"/>
            <w:tcBorders>
              <w:top w:val="double" w:sz="4" w:space="0" w:color="auto"/>
              <w:bottom w:val="single" w:sz="4" w:space="0" w:color="auto"/>
            </w:tcBorders>
            <w:vAlign w:val="center"/>
          </w:tcPr>
          <w:p w14:paraId="4B870AFC" w14:textId="77777777" w:rsidR="00F5045D" w:rsidRDefault="00F5045D">
            <w:pPr>
              <w:tabs>
                <w:tab w:val="left" w:pos="4365"/>
              </w:tabs>
              <w:snapToGrid w:val="0"/>
              <w:jc w:val="center"/>
              <w:rPr>
                <w:rFonts w:ascii="宋体" w:eastAsia="宋体" w:hAnsi="宋体"/>
                <w:sz w:val="24"/>
              </w:rPr>
            </w:pPr>
          </w:p>
        </w:tc>
        <w:tc>
          <w:tcPr>
            <w:tcW w:w="863" w:type="dxa"/>
            <w:tcBorders>
              <w:top w:val="double" w:sz="4" w:space="0" w:color="auto"/>
              <w:bottom w:val="single" w:sz="4" w:space="0" w:color="auto"/>
            </w:tcBorders>
            <w:vAlign w:val="center"/>
          </w:tcPr>
          <w:p w14:paraId="16BD3ECA"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出生日期</w:t>
            </w:r>
          </w:p>
        </w:tc>
        <w:tc>
          <w:tcPr>
            <w:tcW w:w="1560" w:type="dxa"/>
            <w:gridSpan w:val="2"/>
            <w:tcBorders>
              <w:top w:val="double" w:sz="4" w:space="0" w:color="auto"/>
              <w:bottom w:val="single" w:sz="4" w:space="0" w:color="auto"/>
            </w:tcBorders>
            <w:vAlign w:val="center"/>
          </w:tcPr>
          <w:p w14:paraId="751E8BAB" w14:textId="77777777" w:rsidR="00F5045D" w:rsidRDefault="00F5045D">
            <w:pPr>
              <w:tabs>
                <w:tab w:val="left" w:pos="4365"/>
              </w:tabs>
              <w:snapToGrid w:val="0"/>
              <w:jc w:val="center"/>
              <w:rPr>
                <w:rFonts w:ascii="宋体" w:eastAsia="宋体" w:hAnsi="宋体"/>
                <w:sz w:val="24"/>
              </w:rPr>
            </w:pPr>
          </w:p>
        </w:tc>
        <w:tc>
          <w:tcPr>
            <w:tcW w:w="1988" w:type="dxa"/>
            <w:vMerge w:val="restart"/>
            <w:tcBorders>
              <w:top w:val="double" w:sz="4" w:space="0" w:color="auto"/>
            </w:tcBorders>
            <w:vAlign w:val="center"/>
          </w:tcPr>
          <w:p w14:paraId="2FE1197B"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个人近照</w:t>
            </w:r>
          </w:p>
        </w:tc>
      </w:tr>
      <w:tr w:rsidR="00F5045D" w14:paraId="3F7A04C4" w14:textId="77777777">
        <w:trPr>
          <w:cantSplit/>
          <w:trHeight w:val="549"/>
          <w:jc w:val="center"/>
        </w:trPr>
        <w:tc>
          <w:tcPr>
            <w:tcW w:w="636" w:type="dxa"/>
            <w:vMerge/>
            <w:tcBorders>
              <w:top w:val="single" w:sz="4" w:space="0" w:color="auto"/>
              <w:bottom w:val="single" w:sz="4" w:space="0" w:color="auto"/>
            </w:tcBorders>
            <w:vAlign w:val="center"/>
          </w:tcPr>
          <w:p w14:paraId="06320872" w14:textId="77777777" w:rsidR="00F5045D" w:rsidRDefault="00F5045D">
            <w:pPr>
              <w:tabs>
                <w:tab w:val="left" w:pos="4365"/>
              </w:tabs>
              <w:snapToGrid w:val="0"/>
              <w:jc w:val="center"/>
              <w:rPr>
                <w:rFonts w:ascii="宋体" w:eastAsia="宋体" w:hAnsi="宋体"/>
                <w:sz w:val="24"/>
              </w:rPr>
            </w:pPr>
          </w:p>
        </w:tc>
        <w:tc>
          <w:tcPr>
            <w:tcW w:w="1234" w:type="dxa"/>
            <w:tcBorders>
              <w:top w:val="single" w:sz="4" w:space="0" w:color="auto"/>
              <w:bottom w:val="single" w:sz="4" w:space="0" w:color="auto"/>
            </w:tcBorders>
            <w:vAlign w:val="center"/>
          </w:tcPr>
          <w:p w14:paraId="487AAA4C"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最高学历</w:t>
            </w:r>
          </w:p>
        </w:tc>
        <w:tc>
          <w:tcPr>
            <w:tcW w:w="1218" w:type="dxa"/>
            <w:gridSpan w:val="2"/>
            <w:tcBorders>
              <w:top w:val="single" w:sz="4" w:space="0" w:color="auto"/>
              <w:bottom w:val="single" w:sz="4" w:space="0" w:color="auto"/>
            </w:tcBorders>
            <w:vAlign w:val="center"/>
          </w:tcPr>
          <w:p w14:paraId="24E3F7E2" w14:textId="77777777" w:rsidR="00F5045D" w:rsidRDefault="00F5045D">
            <w:pPr>
              <w:tabs>
                <w:tab w:val="left" w:pos="4365"/>
              </w:tabs>
              <w:snapToGrid w:val="0"/>
              <w:jc w:val="center"/>
              <w:rPr>
                <w:rFonts w:ascii="宋体" w:eastAsia="宋体" w:hAnsi="宋体"/>
                <w:sz w:val="24"/>
              </w:rPr>
            </w:pPr>
          </w:p>
        </w:tc>
        <w:tc>
          <w:tcPr>
            <w:tcW w:w="1236" w:type="dxa"/>
            <w:gridSpan w:val="3"/>
            <w:tcBorders>
              <w:top w:val="single" w:sz="4" w:space="0" w:color="auto"/>
              <w:bottom w:val="single" w:sz="4" w:space="0" w:color="auto"/>
            </w:tcBorders>
            <w:vAlign w:val="center"/>
          </w:tcPr>
          <w:p w14:paraId="58A95D83"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政治面貌</w:t>
            </w:r>
          </w:p>
        </w:tc>
        <w:tc>
          <w:tcPr>
            <w:tcW w:w="1396" w:type="dxa"/>
            <w:gridSpan w:val="5"/>
            <w:tcBorders>
              <w:top w:val="single" w:sz="4" w:space="0" w:color="auto"/>
            </w:tcBorders>
            <w:vAlign w:val="center"/>
          </w:tcPr>
          <w:p w14:paraId="74753E35" w14:textId="77777777" w:rsidR="00F5045D" w:rsidRDefault="00F5045D">
            <w:pPr>
              <w:tabs>
                <w:tab w:val="left" w:pos="4365"/>
              </w:tabs>
              <w:snapToGrid w:val="0"/>
              <w:jc w:val="center"/>
              <w:rPr>
                <w:rFonts w:ascii="宋体" w:eastAsia="宋体" w:hAnsi="宋体"/>
                <w:sz w:val="24"/>
              </w:rPr>
            </w:pPr>
          </w:p>
        </w:tc>
        <w:tc>
          <w:tcPr>
            <w:tcW w:w="863" w:type="dxa"/>
            <w:tcBorders>
              <w:top w:val="single" w:sz="4" w:space="0" w:color="auto"/>
            </w:tcBorders>
            <w:vAlign w:val="center"/>
          </w:tcPr>
          <w:p w14:paraId="50E06C5E"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现任职务</w:t>
            </w:r>
          </w:p>
        </w:tc>
        <w:tc>
          <w:tcPr>
            <w:tcW w:w="1560" w:type="dxa"/>
            <w:gridSpan w:val="2"/>
            <w:tcBorders>
              <w:top w:val="single" w:sz="4" w:space="0" w:color="auto"/>
            </w:tcBorders>
            <w:vAlign w:val="center"/>
          </w:tcPr>
          <w:p w14:paraId="4CAA2864" w14:textId="77777777" w:rsidR="00F5045D" w:rsidRDefault="00F5045D">
            <w:pPr>
              <w:tabs>
                <w:tab w:val="left" w:pos="4365"/>
              </w:tabs>
              <w:snapToGrid w:val="0"/>
              <w:jc w:val="center"/>
              <w:rPr>
                <w:rFonts w:ascii="宋体" w:eastAsia="宋体" w:hAnsi="宋体"/>
                <w:sz w:val="24"/>
              </w:rPr>
            </w:pPr>
          </w:p>
        </w:tc>
        <w:tc>
          <w:tcPr>
            <w:tcW w:w="1988" w:type="dxa"/>
            <w:vMerge/>
            <w:vAlign w:val="center"/>
          </w:tcPr>
          <w:p w14:paraId="36DC60CA" w14:textId="77777777" w:rsidR="00F5045D" w:rsidRDefault="00F5045D">
            <w:pPr>
              <w:tabs>
                <w:tab w:val="left" w:pos="4365"/>
              </w:tabs>
              <w:snapToGrid w:val="0"/>
              <w:jc w:val="center"/>
              <w:rPr>
                <w:rFonts w:ascii="宋体" w:eastAsia="宋体" w:hAnsi="宋体"/>
                <w:sz w:val="24"/>
              </w:rPr>
            </w:pPr>
          </w:p>
        </w:tc>
      </w:tr>
      <w:tr w:rsidR="00F5045D" w14:paraId="0CF5E6B1" w14:textId="77777777">
        <w:trPr>
          <w:cantSplit/>
          <w:trHeight w:val="563"/>
          <w:jc w:val="center"/>
        </w:trPr>
        <w:tc>
          <w:tcPr>
            <w:tcW w:w="636" w:type="dxa"/>
            <w:vMerge/>
            <w:tcBorders>
              <w:top w:val="single" w:sz="4" w:space="0" w:color="auto"/>
              <w:bottom w:val="single" w:sz="4" w:space="0" w:color="auto"/>
            </w:tcBorders>
            <w:vAlign w:val="center"/>
          </w:tcPr>
          <w:p w14:paraId="4715B5CF" w14:textId="77777777" w:rsidR="00F5045D" w:rsidRDefault="00F5045D">
            <w:pPr>
              <w:tabs>
                <w:tab w:val="left" w:pos="4365"/>
              </w:tabs>
              <w:snapToGrid w:val="0"/>
              <w:jc w:val="center"/>
              <w:rPr>
                <w:rFonts w:ascii="宋体" w:eastAsia="宋体" w:hAnsi="宋体"/>
                <w:sz w:val="24"/>
              </w:rPr>
            </w:pPr>
          </w:p>
        </w:tc>
        <w:tc>
          <w:tcPr>
            <w:tcW w:w="1234" w:type="dxa"/>
            <w:tcBorders>
              <w:top w:val="single" w:sz="4" w:space="0" w:color="auto"/>
              <w:bottom w:val="single" w:sz="4" w:space="0" w:color="auto"/>
            </w:tcBorders>
            <w:vAlign w:val="center"/>
          </w:tcPr>
          <w:p w14:paraId="26ECA18A"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办公电话</w:t>
            </w:r>
          </w:p>
        </w:tc>
        <w:tc>
          <w:tcPr>
            <w:tcW w:w="1218" w:type="dxa"/>
            <w:gridSpan w:val="2"/>
            <w:tcBorders>
              <w:top w:val="single" w:sz="4" w:space="0" w:color="auto"/>
              <w:bottom w:val="single" w:sz="4" w:space="0" w:color="auto"/>
            </w:tcBorders>
            <w:vAlign w:val="center"/>
          </w:tcPr>
          <w:p w14:paraId="5EFDEEB7" w14:textId="77777777" w:rsidR="00F5045D" w:rsidRDefault="00F5045D">
            <w:pPr>
              <w:tabs>
                <w:tab w:val="left" w:pos="4365"/>
              </w:tabs>
              <w:snapToGrid w:val="0"/>
              <w:jc w:val="center"/>
              <w:rPr>
                <w:rFonts w:ascii="宋体" w:eastAsia="宋体" w:hAnsi="宋体"/>
                <w:sz w:val="24"/>
              </w:rPr>
            </w:pPr>
          </w:p>
        </w:tc>
        <w:tc>
          <w:tcPr>
            <w:tcW w:w="1236" w:type="dxa"/>
            <w:gridSpan w:val="3"/>
            <w:tcBorders>
              <w:top w:val="single" w:sz="4" w:space="0" w:color="auto"/>
              <w:bottom w:val="single" w:sz="4" w:space="0" w:color="auto"/>
            </w:tcBorders>
            <w:vAlign w:val="center"/>
          </w:tcPr>
          <w:p w14:paraId="4EBBDC8A"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常用手机</w:t>
            </w:r>
          </w:p>
        </w:tc>
        <w:tc>
          <w:tcPr>
            <w:tcW w:w="1396" w:type="dxa"/>
            <w:gridSpan w:val="5"/>
            <w:vAlign w:val="center"/>
          </w:tcPr>
          <w:p w14:paraId="18086FDB" w14:textId="77777777" w:rsidR="00F5045D" w:rsidRDefault="00F5045D">
            <w:pPr>
              <w:tabs>
                <w:tab w:val="left" w:pos="4365"/>
              </w:tabs>
              <w:snapToGrid w:val="0"/>
              <w:jc w:val="center"/>
              <w:rPr>
                <w:rFonts w:ascii="宋体" w:eastAsia="宋体" w:hAnsi="宋体"/>
                <w:sz w:val="24"/>
              </w:rPr>
            </w:pPr>
          </w:p>
        </w:tc>
        <w:tc>
          <w:tcPr>
            <w:tcW w:w="863" w:type="dxa"/>
            <w:vAlign w:val="center"/>
          </w:tcPr>
          <w:p w14:paraId="16B7D03F"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微信号</w:t>
            </w:r>
          </w:p>
        </w:tc>
        <w:tc>
          <w:tcPr>
            <w:tcW w:w="1560" w:type="dxa"/>
            <w:gridSpan w:val="2"/>
            <w:vAlign w:val="center"/>
          </w:tcPr>
          <w:p w14:paraId="24BCB065" w14:textId="77777777" w:rsidR="00F5045D" w:rsidRDefault="00F5045D">
            <w:pPr>
              <w:tabs>
                <w:tab w:val="left" w:pos="4365"/>
              </w:tabs>
              <w:snapToGrid w:val="0"/>
              <w:jc w:val="center"/>
              <w:rPr>
                <w:rFonts w:ascii="宋体" w:eastAsia="宋体" w:hAnsi="宋体"/>
                <w:sz w:val="24"/>
              </w:rPr>
            </w:pPr>
          </w:p>
        </w:tc>
        <w:tc>
          <w:tcPr>
            <w:tcW w:w="1988" w:type="dxa"/>
            <w:vMerge/>
            <w:vAlign w:val="center"/>
          </w:tcPr>
          <w:p w14:paraId="75C7CC4F" w14:textId="77777777" w:rsidR="00F5045D" w:rsidRDefault="00F5045D">
            <w:pPr>
              <w:tabs>
                <w:tab w:val="left" w:pos="4365"/>
              </w:tabs>
              <w:snapToGrid w:val="0"/>
              <w:jc w:val="center"/>
              <w:rPr>
                <w:rFonts w:ascii="宋体" w:eastAsia="宋体" w:hAnsi="宋体"/>
                <w:sz w:val="24"/>
              </w:rPr>
            </w:pPr>
          </w:p>
        </w:tc>
      </w:tr>
      <w:tr w:rsidR="00F5045D" w14:paraId="779748E3" w14:textId="77777777">
        <w:trPr>
          <w:cantSplit/>
          <w:trHeight w:val="563"/>
          <w:jc w:val="center"/>
        </w:trPr>
        <w:tc>
          <w:tcPr>
            <w:tcW w:w="636" w:type="dxa"/>
            <w:vMerge/>
            <w:tcBorders>
              <w:top w:val="single" w:sz="4" w:space="0" w:color="auto"/>
              <w:bottom w:val="single" w:sz="4" w:space="0" w:color="auto"/>
            </w:tcBorders>
            <w:vAlign w:val="center"/>
          </w:tcPr>
          <w:p w14:paraId="509FCEAB" w14:textId="77777777" w:rsidR="00F5045D" w:rsidRDefault="00F5045D">
            <w:pPr>
              <w:tabs>
                <w:tab w:val="left" w:pos="4365"/>
              </w:tabs>
              <w:snapToGrid w:val="0"/>
              <w:jc w:val="center"/>
              <w:rPr>
                <w:rFonts w:ascii="宋体" w:eastAsia="宋体" w:hAnsi="宋体"/>
                <w:sz w:val="24"/>
              </w:rPr>
            </w:pPr>
          </w:p>
        </w:tc>
        <w:tc>
          <w:tcPr>
            <w:tcW w:w="1234" w:type="dxa"/>
            <w:tcBorders>
              <w:top w:val="single" w:sz="4" w:space="0" w:color="auto"/>
              <w:bottom w:val="single" w:sz="4" w:space="0" w:color="auto"/>
            </w:tcBorders>
            <w:vAlign w:val="center"/>
          </w:tcPr>
          <w:p w14:paraId="1DC86312"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E-mail</w:t>
            </w:r>
          </w:p>
        </w:tc>
        <w:tc>
          <w:tcPr>
            <w:tcW w:w="2454" w:type="dxa"/>
            <w:gridSpan w:val="5"/>
            <w:tcBorders>
              <w:top w:val="single" w:sz="4" w:space="0" w:color="auto"/>
              <w:bottom w:val="single" w:sz="4" w:space="0" w:color="auto"/>
            </w:tcBorders>
            <w:vAlign w:val="center"/>
          </w:tcPr>
          <w:p w14:paraId="2B8D6110" w14:textId="77777777" w:rsidR="00F5045D" w:rsidRDefault="00F5045D">
            <w:pPr>
              <w:tabs>
                <w:tab w:val="left" w:pos="4365"/>
              </w:tabs>
              <w:snapToGrid w:val="0"/>
              <w:jc w:val="center"/>
              <w:rPr>
                <w:rFonts w:ascii="宋体" w:eastAsia="宋体" w:hAnsi="宋体"/>
                <w:sz w:val="24"/>
              </w:rPr>
            </w:pPr>
          </w:p>
        </w:tc>
        <w:tc>
          <w:tcPr>
            <w:tcW w:w="984" w:type="dxa"/>
            <w:gridSpan w:val="4"/>
            <w:tcBorders>
              <w:bottom w:val="single" w:sz="4" w:space="0" w:color="auto"/>
            </w:tcBorders>
            <w:vAlign w:val="center"/>
          </w:tcPr>
          <w:p w14:paraId="69D16D24"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身份证号码</w:t>
            </w:r>
          </w:p>
        </w:tc>
        <w:tc>
          <w:tcPr>
            <w:tcW w:w="2835" w:type="dxa"/>
            <w:gridSpan w:val="4"/>
            <w:tcBorders>
              <w:bottom w:val="single" w:sz="4" w:space="0" w:color="auto"/>
            </w:tcBorders>
            <w:vAlign w:val="center"/>
          </w:tcPr>
          <w:p w14:paraId="2254DF1D" w14:textId="77777777" w:rsidR="00F5045D" w:rsidRDefault="00F5045D">
            <w:pPr>
              <w:tabs>
                <w:tab w:val="left" w:pos="4365"/>
              </w:tabs>
              <w:snapToGrid w:val="0"/>
              <w:jc w:val="center"/>
              <w:rPr>
                <w:rFonts w:ascii="宋体" w:eastAsia="宋体" w:hAnsi="宋体"/>
                <w:sz w:val="24"/>
              </w:rPr>
            </w:pPr>
          </w:p>
        </w:tc>
        <w:tc>
          <w:tcPr>
            <w:tcW w:w="1988" w:type="dxa"/>
            <w:vMerge/>
            <w:tcBorders>
              <w:bottom w:val="single" w:sz="4" w:space="0" w:color="auto"/>
            </w:tcBorders>
            <w:vAlign w:val="center"/>
          </w:tcPr>
          <w:p w14:paraId="2D0017A1" w14:textId="77777777" w:rsidR="00F5045D" w:rsidRDefault="00F5045D">
            <w:pPr>
              <w:tabs>
                <w:tab w:val="left" w:pos="4365"/>
              </w:tabs>
              <w:snapToGrid w:val="0"/>
              <w:jc w:val="center"/>
              <w:rPr>
                <w:rFonts w:ascii="宋体" w:eastAsia="宋体" w:hAnsi="宋体"/>
                <w:sz w:val="24"/>
              </w:rPr>
            </w:pPr>
          </w:p>
        </w:tc>
      </w:tr>
      <w:tr w:rsidR="00F5045D" w14:paraId="43092650" w14:textId="77777777">
        <w:trPr>
          <w:cantSplit/>
          <w:trHeight w:val="454"/>
          <w:jc w:val="center"/>
        </w:trPr>
        <w:tc>
          <w:tcPr>
            <w:tcW w:w="636" w:type="dxa"/>
            <w:vMerge w:val="restart"/>
            <w:tcBorders>
              <w:top w:val="single" w:sz="12" w:space="0" w:color="auto"/>
            </w:tcBorders>
            <w:vAlign w:val="center"/>
          </w:tcPr>
          <w:p w14:paraId="01D41EA9"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个</w:t>
            </w:r>
          </w:p>
          <w:p w14:paraId="41A8E5FA"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人</w:t>
            </w:r>
          </w:p>
          <w:p w14:paraId="078B8496"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简</w:t>
            </w:r>
          </w:p>
          <w:p w14:paraId="0E6A3407"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历</w:t>
            </w:r>
          </w:p>
        </w:tc>
        <w:tc>
          <w:tcPr>
            <w:tcW w:w="3296" w:type="dxa"/>
            <w:gridSpan w:val="5"/>
            <w:tcBorders>
              <w:top w:val="single" w:sz="12" w:space="0" w:color="auto"/>
            </w:tcBorders>
            <w:vAlign w:val="center"/>
          </w:tcPr>
          <w:p w14:paraId="1B5AB99A"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起止年月</w:t>
            </w:r>
          </w:p>
        </w:tc>
        <w:tc>
          <w:tcPr>
            <w:tcW w:w="6199" w:type="dxa"/>
            <w:gridSpan w:val="10"/>
            <w:tcBorders>
              <w:top w:val="single" w:sz="12" w:space="0" w:color="auto"/>
            </w:tcBorders>
            <w:vAlign w:val="center"/>
          </w:tcPr>
          <w:p w14:paraId="028F003F"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单位名称、职务、管理年限</w:t>
            </w:r>
          </w:p>
        </w:tc>
      </w:tr>
      <w:tr w:rsidR="00F5045D" w14:paraId="655345A6" w14:textId="77777777">
        <w:trPr>
          <w:cantSplit/>
          <w:trHeight w:val="454"/>
          <w:jc w:val="center"/>
        </w:trPr>
        <w:tc>
          <w:tcPr>
            <w:tcW w:w="636" w:type="dxa"/>
            <w:vMerge/>
            <w:vAlign w:val="center"/>
          </w:tcPr>
          <w:p w14:paraId="510F9219" w14:textId="77777777" w:rsidR="00F5045D" w:rsidRDefault="00F5045D">
            <w:pPr>
              <w:tabs>
                <w:tab w:val="left" w:pos="4365"/>
              </w:tabs>
              <w:snapToGrid w:val="0"/>
              <w:jc w:val="center"/>
              <w:rPr>
                <w:rFonts w:ascii="宋体" w:eastAsia="宋体" w:hAnsi="宋体"/>
                <w:sz w:val="24"/>
              </w:rPr>
            </w:pPr>
          </w:p>
        </w:tc>
        <w:tc>
          <w:tcPr>
            <w:tcW w:w="3296" w:type="dxa"/>
            <w:gridSpan w:val="5"/>
            <w:vAlign w:val="center"/>
          </w:tcPr>
          <w:p w14:paraId="5D649B0D" w14:textId="77777777" w:rsidR="00F5045D" w:rsidRDefault="00F5045D">
            <w:pPr>
              <w:tabs>
                <w:tab w:val="left" w:pos="4365"/>
              </w:tabs>
              <w:snapToGrid w:val="0"/>
              <w:jc w:val="center"/>
              <w:rPr>
                <w:rFonts w:ascii="宋体" w:eastAsia="宋体" w:hAnsi="宋体"/>
                <w:sz w:val="24"/>
              </w:rPr>
            </w:pPr>
          </w:p>
        </w:tc>
        <w:tc>
          <w:tcPr>
            <w:tcW w:w="6199" w:type="dxa"/>
            <w:gridSpan w:val="10"/>
            <w:vAlign w:val="center"/>
          </w:tcPr>
          <w:p w14:paraId="779D36FB" w14:textId="77777777" w:rsidR="00F5045D" w:rsidRDefault="00F5045D">
            <w:pPr>
              <w:tabs>
                <w:tab w:val="left" w:pos="4365"/>
              </w:tabs>
              <w:snapToGrid w:val="0"/>
              <w:jc w:val="center"/>
              <w:rPr>
                <w:rFonts w:ascii="宋体" w:eastAsia="宋体" w:hAnsi="宋体"/>
                <w:sz w:val="24"/>
              </w:rPr>
            </w:pPr>
          </w:p>
        </w:tc>
      </w:tr>
      <w:tr w:rsidR="00F5045D" w14:paraId="481FE113" w14:textId="77777777">
        <w:trPr>
          <w:cantSplit/>
          <w:trHeight w:val="454"/>
          <w:jc w:val="center"/>
        </w:trPr>
        <w:tc>
          <w:tcPr>
            <w:tcW w:w="636" w:type="dxa"/>
            <w:vMerge/>
            <w:vAlign w:val="center"/>
          </w:tcPr>
          <w:p w14:paraId="46A3E4EB" w14:textId="77777777" w:rsidR="00F5045D" w:rsidRDefault="00F5045D">
            <w:pPr>
              <w:tabs>
                <w:tab w:val="left" w:pos="4365"/>
              </w:tabs>
              <w:snapToGrid w:val="0"/>
              <w:jc w:val="center"/>
              <w:rPr>
                <w:rFonts w:ascii="宋体" w:eastAsia="宋体" w:hAnsi="宋体"/>
                <w:sz w:val="24"/>
              </w:rPr>
            </w:pPr>
          </w:p>
        </w:tc>
        <w:tc>
          <w:tcPr>
            <w:tcW w:w="3296" w:type="dxa"/>
            <w:gridSpan w:val="5"/>
            <w:vAlign w:val="center"/>
          </w:tcPr>
          <w:p w14:paraId="1891EFA1" w14:textId="77777777" w:rsidR="00F5045D" w:rsidRDefault="00F5045D">
            <w:pPr>
              <w:tabs>
                <w:tab w:val="left" w:pos="4365"/>
              </w:tabs>
              <w:snapToGrid w:val="0"/>
              <w:jc w:val="center"/>
              <w:rPr>
                <w:rFonts w:ascii="宋体" w:eastAsia="宋体" w:hAnsi="宋体"/>
                <w:sz w:val="24"/>
              </w:rPr>
            </w:pPr>
          </w:p>
        </w:tc>
        <w:tc>
          <w:tcPr>
            <w:tcW w:w="6199" w:type="dxa"/>
            <w:gridSpan w:val="10"/>
            <w:vAlign w:val="center"/>
          </w:tcPr>
          <w:p w14:paraId="31A2A850" w14:textId="77777777" w:rsidR="00F5045D" w:rsidRDefault="00F5045D">
            <w:pPr>
              <w:tabs>
                <w:tab w:val="left" w:pos="4365"/>
              </w:tabs>
              <w:snapToGrid w:val="0"/>
              <w:jc w:val="center"/>
              <w:rPr>
                <w:rFonts w:ascii="宋体" w:eastAsia="宋体" w:hAnsi="宋体"/>
                <w:sz w:val="24"/>
              </w:rPr>
            </w:pPr>
          </w:p>
        </w:tc>
      </w:tr>
      <w:tr w:rsidR="00F5045D" w14:paraId="0DA09FFE" w14:textId="77777777">
        <w:trPr>
          <w:cantSplit/>
          <w:trHeight w:val="454"/>
          <w:jc w:val="center"/>
        </w:trPr>
        <w:tc>
          <w:tcPr>
            <w:tcW w:w="636" w:type="dxa"/>
            <w:vMerge/>
            <w:tcBorders>
              <w:bottom w:val="single" w:sz="12" w:space="0" w:color="auto"/>
            </w:tcBorders>
            <w:vAlign w:val="center"/>
          </w:tcPr>
          <w:p w14:paraId="0A0A71D8" w14:textId="77777777" w:rsidR="00F5045D" w:rsidRDefault="00F5045D">
            <w:pPr>
              <w:tabs>
                <w:tab w:val="left" w:pos="4365"/>
              </w:tabs>
              <w:snapToGrid w:val="0"/>
              <w:jc w:val="center"/>
              <w:rPr>
                <w:rFonts w:ascii="宋体" w:eastAsia="宋体" w:hAnsi="宋体"/>
                <w:sz w:val="24"/>
              </w:rPr>
            </w:pPr>
          </w:p>
        </w:tc>
        <w:tc>
          <w:tcPr>
            <w:tcW w:w="3296" w:type="dxa"/>
            <w:gridSpan w:val="5"/>
            <w:tcBorders>
              <w:bottom w:val="single" w:sz="12" w:space="0" w:color="auto"/>
            </w:tcBorders>
            <w:vAlign w:val="center"/>
          </w:tcPr>
          <w:p w14:paraId="4DBE1A13" w14:textId="77777777" w:rsidR="00F5045D" w:rsidRDefault="00F5045D">
            <w:pPr>
              <w:tabs>
                <w:tab w:val="left" w:pos="4365"/>
              </w:tabs>
              <w:snapToGrid w:val="0"/>
              <w:jc w:val="center"/>
              <w:rPr>
                <w:rFonts w:ascii="宋体" w:eastAsia="宋体" w:hAnsi="宋体"/>
                <w:sz w:val="24"/>
              </w:rPr>
            </w:pPr>
          </w:p>
        </w:tc>
        <w:tc>
          <w:tcPr>
            <w:tcW w:w="6199" w:type="dxa"/>
            <w:gridSpan w:val="10"/>
            <w:tcBorders>
              <w:bottom w:val="single" w:sz="12" w:space="0" w:color="auto"/>
            </w:tcBorders>
            <w:vAlign w:val="center"/>
          </w:tcPr>
          <w:p w14:paraId="10FB23FF" w14:textId="77777777" w:rsidR="00F5045D" w:rsidRDefault="00F5045D">
            <w:pPr>
              <w:tabs>
                <w:tab w:val="left" w:pos="4365"/>
              </w:tabs>
              <w:snapToGrid w:val="0"/>
              <w:jc w:val="center"/>
              <w:rPr>
                <w:rFonts w:ascii="宋体" w:eastAsia="宋体" w:hAnsi="宋体"/>
                <w:sz w:val="24"/>
              </w:rPr>
            </w:pPr>
          </w:p>
        </w:tc>
      </w:tr>
      <w:tr w:rsidR="00F5045D" w14:paraId="1ABA7F9D" w14:textId="77777777">
        <w:trPr>
          <w:cantSplit/>
          <w:trHeight w:val="403"/>
          <w:jc w:val="center"/>
        </w:trPr>
        <w:tc>
          <w:tcPr>
            <w:tcW w:w="636" w:type="dxa"/>
            <w:vMerge w:val="restart"/>
            <w:tcBorders>
              <w:top w:val="single" w:sz="12" w:space="0" w:color="auto"/>
            </w:tcBorders>
            <w:vAlign w:val="center"/>
          </w:tcPr>
          <w:p w14:paraId="66268925"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公</w:t>
            </w:r>
          </w:p>
          <w:p w14:paraId="6F684148"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司</w:t>
            </w:r>
          </w:p>
          <w:p w14:paraId="0D9D5621"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资</w:t>
            </w:r>
          </w:p>
          <w:p w14:paraId="67FDE3E9"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料</w:t>
            </w:r>
          </w:p>
        </w:tc>
        <w:tc>
          <w:tcPr>
            <w:tcW w:w="1568" w:type="dxa"/>
            <w:gridSpan w:val="2"/>
            <w:tcBorders>
              <w:top w:val="single" w:sz="12" w:space="0" w:color="auto"/>
              <w:bottom w:val="single" w:sz="4" w:space="0" w:color="auto"/>
            </w:tcBorders>
            <w:vAlign w:val="center"/>
          </w:tcPr>
          <w:p w14:paraId="121D5D21"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公司名称</w:t>
            </w:r>
          </w:p>
        </w:tc>
        <w:tc>
          <w:tcPr>
            <w:tcW w:w="4379" w:type="dxa"/>
            <w:gridSpan w:val="10"/>
            <w:tcBorders>
              <w:top w:val="single" w:sz="12" w:space="0" w:color="auto"/>
              <w:bottom w:val="single" w:sz="4" w:space="0" w:color="auto"/>
            </w:tcBorders>
            <w:vAlign w:val="center"/>
          </w:tcPr>
          <w:p w14:paraId="0B8A7BA8" w14:textId="77777777" w:rsidR="00F5045D" w:rsidRDefault="00F5045D">
            <w:pPr>
              <w:tabs>
                <w:tab w:val="left" w:pos="4365"/>
              </w:tabs>
              <w:snapToGrid w:val="0"/>
              <w:jc w:val="center"/>
              <w:rPr>
                <w:rFonts w:ascii="宋体" w:eastAsia="宋体" w:hAnsi="宋体"/>
                <w:sz w:val="24"/>
              </w:rPr>
            </w:pPr>
          </w:p>
        </w:tc>
        <w:tc>
          <w:tcPr>
            <w:tcW w:w="1560" w:type="dxa"/>
            <w:gridSpan w:val="2"/>
            <w:tcBorders>
              <w:top w:val="single" w:sz="12" w:space="0" w:color="auto"/>
              <w:bottom w:val="single" w:sz="4" w:space="0" w:color="auto"/>
            </w:tcBorders>
            <w:vAlign w:val="center"/>
          </w:tcPr>
          <w:p w14:paraId="5AB68624"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人员规模</w:t>
            </w:r>
          </w:p>
        </w:tc>
        <w:tc>
          <w:tcPr>
            <w:tcW w:w="1988" w:type="dxa"/>
            <w:tcBorders>
              <w:top w:val="single" w:sz="12" w:space="0" w:color="auto"/>
              <w:bottom w:val="single" w:sz="4" w:space="0" w:color="auto"/>
            </w:tcBorders>
            <w:vAlign w:val="center"/>
          </w:tcPr>
          <w:p w14:paraId="2744F011" w14:textId="77777777" w:rsidR="00F5045D" w:rsidRDefault="00F5045D">
            <w:pPr>
              <w:tabs>
                <w:tab w:val="left" w:pos="4365"/>
              </w:tabs>
              <w:snapToGrid w:val="0"/>
              <w:jc w:val="center"/>
              <w:rPr>
                <w:rFonts w:ascii="宋体" w:eastAsia="宋体" w:hAnsi="宋体"/>
                <w:sz w:val="24"/>
              </w:rPr>
            </w:pPr>
          </w:p>
        </w:tc>
      </w:tr>
      <w:tr w:rsidR="00F5045D" w14:paraId="475F20DC" w14:textId="77777777">
        <w:trPr>
          <w:cantSplit/>
          <w:trHeight w:val="414"/>
          <w:jc w:val="center"/>
        </w:trPr>
        <w:tc>
          <w:tcPr>
            <w:tcW w:w="636" w:type="dxa"/>
            <w:vMerge/>
            <w:vAlign w:val="center"/>
          </w:tcPr>
          <w:p w14:paraId="7FBE6FCA" w14:textId="77777777" w:rsidR="00F5045D" w:rsidRDefault="00F5045D">
            <w:pPr>
              <w:tabs>
                <w:tab w:val="left" w:pos="4365"/>
              </w:tabs>
              <w:snapToGrid w:val="0"/>
              <w:jc w:val="center"/>
              <w:rPr>
                <w:rFonts w:ascii="宋体" w:eastAsia="宋体" w:hAnsi="宋体"/>
                <w:sz w:val="24"/>
              </w:rPr>
            </w:pPr>
          </w:p>
        </w:tc>
        <w:tc>
          <w:tcPr>
            <w:tcW w:w="1568" w:type="dxa"/>
            <w:gridSpan w:val="2"/>
            <w:tcBorders>
              <w:top w:val="single" w:sz="4" w:space="0" w:color="auto"/>
              <w:bottom w:val="single" w:sz="4" w:space="0" w:color="auto"/>
            </w:tcBorders>
            <w:vAlign w:val="center"/>
          </w:tcPr>
          <w:p w14:paraId="47D39CB5"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公司地址</w:t>
            </w:r>
          </w:p>
        </w:tc>
        <w:tc>
          <w:tcPr>
            <w:tcW w:w="4379" w:type="dxa"/>
            <w:gridSpan w:val="10"/>
            <w:tcBorders>
              <w:top w:val="single" w:sz="4" w:space="0" w:color="auto"/>
              <w:bottom w:val="single" w:sz="4" w:space="0" w:color="auto"/>
            </w:tcBorders>
            <w:vAlign w:val="center"/>
          </w:tcPr>
          <w:p w14:paraId="1C2F9D34" w14:textId="77777777" w:rsidR="00F5045D" w:rsidRDefault="00F5045D">
            <w:pPr>
              <w:tabs>
                <w:tab w:val="left" w:pos="4365"/>
              </w:tabs>
              <w:snapToGrid w:val="0"/>
              <w:jc w:val="center"/>
              <w:rPr>
                <w:rFonts w:ascii="宋体" w:eastAsia="宋体" w:hAnsi="宋体"/>
                <w:sz w:val="24"/>
              </w:rPr>
            </w:pPr>
          </w:p>
        </w:tc>
        <w:tc>
          <w:tcPr>
            <w:tcW w:w="1560" w:type="dxa"/>
            <w:gridSpan w:val="2"/>
            <w:tcBorders>
              <w:top w:val="single" w:sz="4" w:space="0" w:color="auto"/>
              <w:bottom w:val="single" w:sz="4" w:space="0" w:color="auto"/>
            </w:tcBorders>
            <w:vAlign w:val="center"/>
          </w:tcPr>
          <w:p w14:paraId="69AE985F"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所属行业</w:t>
            </w:r>
          </w:p>
        </w:tc>
        <w:tc>
          <w:tcPr>
            <w:tcW w:w="1988" w:type="dxa"/>
            <w:tcBorders>
              <w:top w:val="single" w:sz="4" w:space="0" w:color="auto"/>
              <w:bottom w:val="single" w:sz="4" w:space="0" w:color="auto"/>
            </w:tcBorders>
            <w:vAlign w:val="center"/>
          </w:tcPr>
          <w:p w14:paraId="6A187576" w14:textId="77777777" w:rsidR="00F5045D" w:rsidRDefault="00F5045D">
            <w:pPr>
              <w:tabs>
                <w:tab w:val="left" w:pos="4365"/>
              </w:tabs>
              <w:snapToGrid w:val="0"/>
              <w:jc w:val="center"/>
              <w:rPr>
                <w:rFonts w:ascii="宋体" w:eastAsia="宋体" w:hAnsi="宋体"/>
                <w:sz w:val="24"/>
              </w:rPr>
            </w:pPr>
          </w:p>
        </w:tc>
      </w:tr>
      <w:tr w:rsidR="00F5045D" w14:paraId="05500169" w14:textId="77777777">
        <w:trPr>
          <w:cantSplit/>
          <w:trHeight w:val="574"/>
          <w:jc w:val="center"/>
        </w:trPr>
        <w:tc>
          <w:tcPr>
            <w:tcW w:w="636" w:type="dxa"/>
            <w:vMerge/>
            <w:vAlign w:val="center"/>
          </w:tcPr>
          <w:p w14:paraId="277C6E77" w14:textId="77777777" w:rsidR="00F5045D" w:rsidRDefault="00F5045D">
            <w:pPr>
              <w:tabs>
                <w:tab w:val="left" w:pos="4365"/>
              </w:tabs>
              <w:snapToGrid w:val="0"/>
              <w:jc w:val="center"/>
              <w:rPr>
                <w:rFonts w:ascii="宋体" w:eastAsia="宋体" w:hAnsi="宋体"/>
                <w:sz w:val="24"/>
              </w:rPr>
            </w:pPr>
          </w:p>
        </w:tc>
        <w:tc>
          <w:tcPr>
            <w:tcW w:w="1568" w:type="dxa"/>
            <w:gridSpan w:val="2"/>
            <w:tcBorders>
              <w:top w:val="single" w:sz="4" w:space="0" w:color="auto"/>
              <w:bottom w:val="single" w:sz="4" w:space="0" w:color="auto"/>
            </w:tcBorders>
            <w:vAlign w:val="center"/>
          </w:tcPr>
          <w:p w14:paraId="6BA69D33"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主导产品</w:t>
            </w:r>
          </w:p>
        </w:tc>
        <w:tc>
          <w:tcPr>
            <w:tcW w:w="2395" w:type="dxa"/>
            <w:gridSpan w:val="5"/>
            <w:tcBorders>
              <w:top w:val="single" w:sz="4" w:space="0" w:color="auto"/>
              <w:bottom w:val="single" w:sz="4" w:space="0" w:color="auto"/>
            </w:tcBorders>
            <w:vAlign w:val="center"/>
          </w:tcPr>
          <w:p w14:paraId="71E9A2CA" w14:textId="77777777" w:rsidR="00F5045D" w:rsidRDefault="00E87530">
            <w:pPr>
              <w:tabs>
                <w:tab w:val="left" w:pos="4365"/>
              </w:tabs>
              <w:snapToGrid w:val="0"/>
              <w:rPr>
                <w:rFonts w:ascii="宋体" w:eastAsia="宋体" w:hAnsi="宋体"/>
                <w:sz w:val="24"/>
              </w:rPr>
            </w:pPr>
            <w:r>
              <w:rPr>
                <w:rFonts w:ascii="宋体" w:eastAsia="宋体" w:hAnsi="宋体" w:hint="eastAsia"/>
                <w:sz w:val="24"/>
              </w:rPr>
              <w:t>1</w:t>
            </w:r>
            <w:r>
              <w:rPr>
                <w:rFonts w:ascii="宋体" w:eastAsia="宋体" w:hAnsi="宋体" w:hint="eastAsia"/>
                <w:sz w:val="24"/>
              </w:rPr>
              <w:t>、</w:t>
            </w:r>
          </w:p>
          <w:p w14:paraId="2B170390" w14:textId="77777777" w:rsidR="00F5045D" w:rsidRDefault="00E87530">
            <w:pPr>
              <w:tabs>
                <w:tab w:val="left" w:pos="4365"/>
              </w:tabs>
              <w:snapToGrid w:val="0"/>
              <w:rPr>
                <w:rFonts w:ascii="宋体" w:eastAsia="宋体" w:hAnsi="宋体"/>
                <w:sz w:val="24"/>
              </w:rPr>
            </w:pPr>
            <w:r>
              <w:rPr>
                <w:rFonts w:ascii="宋体" w:eastAsia="宋体" w:hAnsi="宋体" w:hint="eastAsia"/>
                <w:sz w:val="24"/>
              </w:rPr>
              <w:t>2</w:t>
            </w:r>
            <w:r>
              <w:rPr>
                <w:rFonts w:ascii="宋体" w:eastAsia="宋体" w:hAnsi="宋体" w:hint="eastAsia"/>
                <w:sz w:val="24"/>
              </w:rPr>
              <w:t>、</w:t>
            </w:r>
          </w:p>
          <w:p w14:paraId="2CF07F9C" w14:textId="77777777" w:rsidR="00F5045D" w:rsidRDefault="00E87530">
            <w:pPr>
              <w:tabs>
                <w:tab w:val="left" w:pos="4365"/>
              </w:tabs>
              <w:snapToGrid w:val="0"/>
              <w:rPr>
                <w:rFonts w:ascii="宋体" w:eastAsia="宋体" w:hAnsi="宋体"/>
                <w:sz w:val="24"/>
              </w:rPr>
            </w:pPr>
            <w:r>
              <w:rPr>
                <w:rFonts w:ascii="宋体" w:eastAsia="宋体" w:hAnsi="宋体" w:hint="eastAsia"/>
                <w:sz w:val="24"/>
              </w:rPr>
              <w:t>3</w:t>
            </w:r>
            <w:r>
              <w:rPr>
                <w:rFonts w:ascii="宋体" w:eastAsia="宋体" w:hAnsi="宋体" w:hint="eastAsia"/>
                <w:sz w:val="24"/>
              </w:rPr>
              <w:t>、</w:t>
            </w:r>
          </w:p>
        </w:tc>
        <w:tc>
          <w:tcPr>
            <w:tcW w:w="1984" w:type="dxa"/>
            <w:gridSpan w:val="5"/>
            <w:tcBorders>
              <w:top w:val="single" w:sz="4" w:space="0" w:color="auto"/>
              <w:bottom w:val="single" w:sz="4" w:space="0" w:color="auto"/>
            </w:tcBorders>
            <w:vAlign w:val="center"/>
          </w:tcPr>
          <w:p w14:paraId="215C446A" w14:textId="77777777" w:rsidR="00F5045D" w:rsidRDefault="00E87530">
            <w:pPr>
              <w:tabs>
                <w:tab w:val="left" w:pos="4365"/>
              </w:tabs>
              <w:snapToGrid w:val="0"/>
              <w:jc w:val="center"/>
              <w:rPr>
                <w:rFonts w:ascii="宋体" w:eastAsia="宋体" w:hAnsi="宋体"/>
                <w:sz w:val="24"/>
                <w:szCs w:val="24"/>
              </w:rPr>
            </w:pPr>
            <w:r>
              <w:rPr>
                <w:rFonts w:ascii="宋体" w:eastAsia="宋体" w:hAnsi="宋体" w:hint="eastAsia"/>
                <w:sz w:val="24"/>
                <w:szCs w:val="24"/>
              </w:rPr>
              <w:t>列举排名前三的</w:t>
            </w:r>
          </w:p>
          <w:p w14:paraId="6BB94795"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szCs w:val="24"/>
              </w:rPr>
              <w:t>大客户</w:t>
            </w:r>
          </w:p>
        </w:tc>
        <w:tc>
          <w:tcPr>
            <w:tcW w:w="3548" w:type="dxa"/>
            <w:gridSpan w:val="3"/>
            <w:tcBorders>
              <w:top w:val="single" w:sz="4" w:space="0" w:color="auto"/>
              <w:bottom w:val="single" w:sz="4" w:space="0" w:color="auto"/>
            </w:tcBorders>
            <w:vAlign w:val="center"/>
          </w:tcPr>
          <w:p w14:paraId="3DFC1E5C" w14:textId="77777777" w:rsidR="00F5045D" w:rsidRDefault="00E87530">
            <w:pPr>
              <w:tabs>
                <w:tab w:val="left" w:pos="4365"/>
              </w:tabs>
              <w:snapToGrid w:val="0"/>
              <w:rPr>
                <w:rFonts w:ascii="宋体" w:eastAsia="宋体" w:hAnsi="宋体"/>
                <w:sz w:val="24"/>
              </w:rPr>
            </w:pPr>
            <w:r>
              <w:rPr>
                <w:rFonts w:ascii="宋体" w:eastAsia="宋体" w:hAnsi="宋体" w:hint="eastAsia"/>
                <w:sz w:val="24"/>
              </w:rPr>
              <w:t>1</w:t>
            </w:r>
            <w:r>
              <w:rPr>
                <w:rFonts w:ascii="宋体" w:eastAsia="宋体" w:hAnsi="宋体" w:hint="eastAsia"/>
                <w:sz w:val="24"/>
              </w:rPr>
              <w:t>、</w:t>
            </w:r>
          </w:p>
          <w:p w14:paraId="0C257363" w14:textId="77777777" w:rsidR="00F5045D" w:rsidRDefault="00E87530">
            <w:pPr>
              <w:tabs>
                <w:tab w:val="left" w:pos="4365"/>
              </w:tabs>
              <w:snapToGrid w:val="0"/>
              <w:rPr>
                <w:rFonts w:ascii="宋体" w:eastAsia="宋体" w:hAnsi="宋体"/>
                <w:sz w:val="24"/>
              </w:rPr>
            </w:pPr>
            <w:r>
              <w:rPr>
                <w:rFonts w:ascii="宋体" w:eastAsia="宋体" w:hAnsi="宋体" w:hint="eastAsia"/>
                <w:sz w:val="24"/>
              </w:rPr>
              <w:t>2</w:t>
            </w:r>
            <w:r>
              <w:rPr>
                <w:rFonts w:ascii="宋体" w:eastAsia="宋体" w:hAnsi="宋体" w:hint="eastAsia"/>
                <w:sz w:val="24"/>
              </w:rPr>
              <w:t>、</w:t>
            </w:r>
          </w:p>
          <w:p w14:paraId="13C846C7" w14:textId="77777777" w:rsidR="00F5045D" w:rsidRDefault="00E87530">
            <w:pPr>
              <w:tabs>
                <w:tab w:val="left" w:pos="4365"/>
              </w:tabs>
              <w:snapToGrid w:val="0"/>
              <w:rPr>
                <w:rFonts w:ascii="宋体" w:eastAsia="宋体" w:hAnsi="宋体"/>
                <w:sz w:val="24"/>
              </w:rPr>
            </w:pPr>
            <w:r>
              <w:rPr>
                <w:rFonts w:ascii="宋体" w:eastAsia="宋体" w:hAnsi="宋体" w:hint="eastAsia"/>
                <w:sz w:val="24"/>
              </w:rPr>
              <w:t>3</w:t>
            </w:r>
            <w:r>
              <w:rPr>
                <w:rFonts w:ascii="宋体" w:eastAsia="宋体" w:hAnsi="宋体" w:hint="eastAsia"/>
                <w:sz w:val="24"/>
              </w:rPr>
              <w:t>、</w:t>
            </w:r>
          </w:p>
        </w:tc>
      </w:tr>
      <w:tr w:rsidR="00F5045D" w14:paraId="5D4B8CC1" w14:textId="77777777">
        <w:trPr>
          <w:cantSplit/>
          <w:trHeight w:val="574"/>
          <w:jc w:val="center"/>
        </w:trPr>
        <w:tc>
          <w:tcPr>
            <w:tcW w:w="636" w:type="dxa"/>
            <w:vMerge/>
            <w:vAlign w:val="center"/>
          </w:tcPr>
          <w:p w14:paraId="6952C6B3" w14:textId="77777777" w:rsidR="00F5045D" w:rsidRDefault="00F5045D">
            <w:pPr>
              <w:tabs>
                <w:tab w:val="left" w:pos="4365"/>
              </w:tabs>
              <w:snapToGrid w:val="0"/>
              <w:jc w:val="center"/>
              <w:rPr>
                <w:rFonts w:ascii="宋体" w:eastAsia="宋体" w:hAnsi="宋体"/>
                <w:sz w:val="24"/>
              </w:rPr>
            </w:pPr>
          </w:p>
        </w:tc>
        <w:tc>
          <w:tcPr>
            <w:tcW w:w="1568" w:type="dxa"/>
            <w:gridSpan w:val="2"/>
            <w:tcBorders>
              <w:top w:val="single" w:sz="4" w:space="0" w:color="auto"/>
              <w:bottom w:val="single" w:sz="4" w:space="0" w:color="auto"/>
            </w:tcBorders>
            <w:vAlign w:val="center"/>
          </w:tcPr>
          <w:p w14:paraId="279DABA7"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自主品牌</w:t>
            </w:r>
          </w:p>
          <w:p w14:paraId="66CEEB59"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名称</w:t>
            </w:r>
          </w:p>
        </w:tc>
        <w:tc>
          <w:tcPr>
            <w:tcW w:w="2395" w:type="dxa"/>
            <w:gridSpan w:val="5"/>
            <w:tcBorders>
              <w:top w:val="single" w:sz="4" w:space="0" w:color="auto"/>
              <w:bottom w:val="single" w:sz="4" w:space="0" w:color="auto"/>
            </w:tcBorders>
            <w:vAlign w:val="center"/>
          </w:tcPr>
          <w:p w14:paraId="2B27B2B0" w14:textId="77777777" w:rsidR="00F5045D" w:rsidRDefault="00F5045D">
            <w:pPr>
              <w:tabs>
                <w:tab w:val="left" w:pos="4365"/>
              </w:tabs>
              <w:snapToGrid w:val="0"/>
              <w:jc w:val="center"/>
              <w:rPr>
                <w:rFonts w:ascii="宋体" w:eastAsia="宋体" w:hAnsi="宋体"/>
                <w:sz w:val="24"/>
              </w:rPr>
            </w:pPr>
          </w:p>
        </w:tc>
        <w:tc>
          <w:tcPr>
            <w:tcW w:w="425" w:type="dxa"/>
            <w:tcBorders>
              <w:top w:val="single" w:sz="4" w:space="0" w:color="auto"/>
              <w:bottom w:val="single" w:sz="4" w:space="0" w:color="auto"/>
            </w:tcBorders>
            <w:vAlign w:val="center"/>
          </w:tcPr>
          <w:p w14:paraId="2CFEDF5B"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电话</w:t>
            </w:r>
          </w:p>
        </w:tc>
        <w:tc>
          <w:tcPr>
            <w:tcW w:w="1559" w:type="dxa"/>
            <w:gridSpan w:val="4"/>
            <w:tcBorders>
              <w:top w:val="single" w:sz="4" w:space="0" w:color="auto"/>
              <w:bottom w:val="single" w:sz="4" w:space="0" w:color="auto"/>
            </w:tcBorders>
            <w:vAlign w:val="center"/>
          </w:tcPr>
          <w:p w14:paraId="48CB8298" w14:textId="77777777" w:rsidR="00F5045D" w:rsidRDefault="00F5045D">
            <w:pPr>
              <w:tabs>
                <w:tab w:val="left" w:pos="4365"/>
              </w:tabs>
              <w:snapToGrid w:val="0"/>
              <w:jc w:val="center"/>
              <w:rPr>
                <w:rFonts w:ascii="宋体" w:eastAsia="宋体" w:hAnsi="宋体"/>
                <w:sz w:val="24"/>
              </w:rPr>
            </w:pPr>
          </w:p>
        </w:tc>
        <w:tc>
          <w:tcPr>
            <w:tcW w:w="1560" w:type="dxa"/>
            <w:gridSpan w:val="2"/>
            <w:tcBorders>
              <w:top w:val="single" w:sz="4" w:space="0" w:color="auto"/>
              <w:bottom w:val="single" w:sz="4" w:space="0" w:color="auto"/>
            </w:tcBorders>
            <w:vAlign w:val="center"/>
          </w:tcPr>
          <w:p w14:paraId="425DE792"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公司</w:t>
            </w:r>
          </w:p>
          <w:p w14:paraId="2789AA87" w14:textId="77777777" w:rsidR="00F5045D" w:rsidRDefault="00E87530">
            <w:pPr>
              <w:tabs>
                <w:tab w:val="left" w:pos="4365"/>
              </w:tabs>
              <w:snapToGrid w:val="0"/>
              <w:jc w:val="center"/>
              <w:rPr>
                <w:rFonts w:ascii="宋体" w:eastAsia="宋体" w:hAnsi="宋体"/>
                <w:sz w:val="24"/>
              </w:rPr>
            </w:pPr>
            <w:r>
              <w:rPr>
                <w:rFonts w:ascii="宋体" w:eastAsia="宋体" w:hAnsi="宋体" w:hint="eastAsia"/>
                <w:sz w:val="24"/>
              </w:rPr>
              <w:t>网址</w:t>
            </w:r>
          </w:p>
        </w:tc>
        <w:tc>
          <w:tcPr>
            <w:tcW w:w="1988" w:type="dxa"/>
            <w:tcBorders>
              <w:top w:val="single" w:sz="4" w:space="0" w:color="auto"/>
              <w:bottom w:val="single" w:sz="4" w:space="0" w:color="auto"/>
            </w:tcBorders>
            <w:vAlign w:val="center"/>
          </w:tcPr>
          <w:p w14:paraId="675FB264" w14:textId="77777777" w:rsidR="00F5045D" w:rsidRDefault="00F5045D">
            <w:pPr>
              <w:tabs>
                <w:tab w:val="left" w:pos="4365"/>
              </w:tabs>
              <w:snapToGrid w:val="0"/>
              <w:jc w:val="center"/>
              <w:rPr>
                <w:rFonts w:ascii="宋体" w:eastAsia="宋体" w:hAnsi="宋体"/>
                <w:sz w:val="24"/>
              </w:rPr>
            </w:pPr>
          </w:p>
        </w:tc>
      </w:tr>
      <w:tr w:rsidR="00F5045D" w14:paraId="12E0C5B5" w14:textId="77777777">
        <w:trPr>
          <w:cantSplit/>
          <w:trHeight w:val="454"/>
          <w:jc w:val="center"/>
        </w:trPr>
        <w:tc>
          <w:tcPr>
            <w:tcW w:w="636" w:type="dxa"/>
            <w:vMerge/>
            <w:vAlign w:val="center"/>
          </w:tcPr>
          <w:p w14:paraId="3663AD91" w14:textId="77777777" w:rsidR="00F5045D" w:rsidRDefault="00F5045D">
            <w:pPr>
              <w:tabs>
                <w:tab w:val="left" w:pos="4365"/>
              </w:tabs>
              <w:snapToGrid w:val="0"/>
              <w:jc w:val="center"/>
              <w:rPr>
                <w:rFonts w:ascii="宋体" w:eastAsia="宋体" w:hAnsi="宋体"/>
                <w:sz w:val="24"/>
              </w:rPr>
            </w:pPr>
          </w:p>
        </w:tc>
        <w:tc>
          <w:tcPr>
            <w:tcW w:w="1568" w:type="dxa"/>
            <w:gridSpan w:val="2"/>
            <w:tcBorders>
              <w:top w:val="single" w:sz="4" w:space="0" w:color="auto"/>
              <w:bottom w:val="single" w:sz="4" w:space="0" w:color="auto"/>
            </w:tcBorders>
            <w:vAlign w:val="center"/>
          </w:tcPr>
          <w:p w14:paraId="29066B45" w14:textId="77777777" w:rsidR="00F5045D" w:rsidRDefault="00E87530">
            <w:pPr>
              <w:tabs>
                <w:tab w:val="left" w:pos="4365"/>
              </w:tabs>
              <w:snapToGrid w:val="0"/>
              <w:jc w:val="center"/>
              <w:rPr>
                <w:rFonts w:ascii="宋体" w:eastAsia="宋体" w:hAnsi="宋体"/>
                <w:szCs w:val="21"/>
              </w:rPr>
            </w:pPr>
            <w:r>
              <w:rPr>
                <w:rFonts w:ascii="宋体" w:eastAsia="宋体" w:hAnsi="宋体" w:hint="eastAsia"/>
                <w:szCs w:val="21"/>
              </w:rPr>
              <w:t>上年度资产总额（万元）</w:t>
            </w:r>
          </w:p>
        </w:tc>
        <w:tc>
          <w:tcPr>
            <w:tcW w:w="1544" w:type="dxa"/>
            <w:gridSpan w:val="2"/>
            <w:tcBorders>
              <w:top w:val="single" w:sz="4" w:space="0" w:color="auto"/>
              <w:bottom w:val="single" w:sz="4" w:space="0" w:color="auto"/>
            </w:tcBorders>
            <w:vAlign w:val="center"/>
          </w:tcPr>
          <w:p w14:paraId="764DF680" w14:textId="77777777" w:rsidR="00F5045D" w:rsidRDefault="00F5045D">
            <w:pPr>
              <w:tabs>
                <w:tab w:val="left" w:pos="4365"/>
              </w:tabs>
              <w:snapToGrid w:val="0"/>
              <w:jc w:val="center"/>
              <w:rPr>
                <w:rFonts w:ascii="宋体" w:eastAsia="宋体" w:hAnsi="宋体"/>
                <w:szCs w:val="21"/>
              </w:rPr>
            </w:pPr>
          </w:p>
        </w:tc>
        <w:tc>
          <w:tcPr>
            <w:tcW w:w="1276" w:type="dxa"/>
            <w:gridSpan w:val="4"/>
            <w:tcBorders>
              <w:top w:val="single" w:sz="4" w:space="0" w:color="auto"/>
              <w:bottom w:val="single" w:sz="4" w:space="0" w:color="auto"/>
            </w:tcBorders>
            <w:vAlign w:val="center"/>
          </w:tcPr>
          <w:p w14:paraId="27F694CC" w14:textId="77777777" w:rsidR="00F5045D" w:rsidRDefault="00E87530">
            <w:pPr>
              <w:tabs>
                <w:tab w:val="left" w:pos="4365"/>
              </w:tabs>
              <w:snapToGrid w:val="0"/>
              <w:jc w:val="center"/>
              <w:rPr>
                <w:rFonts w:ascii="宋体" w:eastAsia="宋体" w:hAnsi="宋体"/>
                <w:szCs w:val="21"/>
              </w:rPr>
            </w:pPr>
            <w:r>
              <w:rPr>
                <w:rFonts w:ascii="宋体" w:eastAsia="宋体" w:hAnsi="宋体" w:hint="eastAsia"/>
                <w:szCs w:val="21"/>
              </w:rPr>
              <w:t>上年度营业收入（万元）</w:t>
            </w:r>
          </w:p>
        </w:tc>
        <w:tc>
          <w:tcPr>
            <w:tcW w:w="1843" w:type="dxa"/>
            <w:gridSpan w:val="5"/>
            <w:tcBorders>
              <w:top w:val="single" w:sz="4" w:space="0" w:color="auto"/>
              <w:bottom w:val="single" w:sz="4" w:space="0" w:color="auto"/>
            </w:tcBorders>
            <w:vAlign w:val="center"/>
          </w:tcPr>
          <w:p w14:paraId="39B7192C" w14:textId="77777777" w:rsidR="00F5045D" w:rsidRDefault="00F5045D">
            <w:pPr>
              <w:tabs>
                <w:tab w:val="left" w:pos="4365"/>
              </w:tabs>
              <w:snapToGrid w:val="0"/>
              <w:jc w:val="center"/>
              <w:rPr>
                <w:rFonts w:ascii="宋体" w:eastAsia="宋体" w:hAnsi="宋体"/>
                <w:szCs w:val="21"/>
              </w:rPr>
            </w:pPr>
          </w:p>
        </w:tc>
        <w:tc>
          <w:tcPr>
            <w:tcW w:w="1276" w:type="dxa"/>
            <w:tcBorders>
              <w:top w:val="single" w:sz="4" w:space="0" w:color="auto"/>
              <w:bottom w:val="single" w:sz="4" w:space="0" w:color="auto"/>
            </w:tcBorders>
            <w:vAlign w:val="center"/>
          </w:tcPr>
          <w:p w14:paraId="404D7644" w14:textId="77777777" w:rsidR="00F5045D" w:rsidRDefault="00E87530">
            <w:pPr>
              <w:tabs>
                <w:tab w:val="left" w:pos="4365"/>
              </w:tabs>
              <w:snapToGrid w:val="0"/>
              <w:jc w:val="center"/>
              <w:rPr>
                <w:rFonts w:ascii="宋体" w:eastAsia="宋体" w:hAnsi="宋体"/>
                <w:szCs w:val="21"/>
              </w:rPr>
            </w:pPr>
            <w:r>
              <w:rPr>
                <w:rFonts w:ascii="宋体" w:eastAsia="宋体" w:hAnsi="宋体" w:hint="eastAsia"/>
                <w:szCs w:val="21"/>
              </w:rPr>
              <w:t>上年度净利润（万元）</w:t>
            </w:r>
          </w:p>
        </w:tc>
        <w:tc>
          <w:tcPr>
            <w:tcW w:w="1988" w:type="dxa"/>
            <w:tcBorders>
              <w:top w:val="single" w:sz="4" w:space="0" w:color="auto"/>
              <w:bottom w:val="single" w:sz="4" w:space="0" w:color="auto"/>
            </w:tcBorders>
            <w:vAlign w:val="center"/>
          </w:tcPr>
          <w:p w14:paraId="76BEDAE7" w14:textId="77777777" w:rsidR="00F5045D" w:rsidRDefault="00F5045D">
            <w:pPr>
              <w:tabs>
                <w:tab w:val="left" w:pos="4365"/>
              </w:tabs>
              <w:snapToGrid w:val="0"/>
              <w:jc w:val="center"/>
              <w:rPr>
                <w:rFonts w:ascii="宋体" w:eastAsia="宋体" w:hAnsi="宋体"/>
                <w:szCs w:val="21"/>
              </w:rPr>
            </w:pPr>
          </w:p>
        </w:tc>
      </w:tr>
      <w:tr w:rsidR="00F5045D" w14:paraId="74DF11B5" w14:textId="77777777">
        <w:trPr>
          <w:cantSplit/>
          <w:trHeight w:val="718"/>
          <w:jc w:val="center"/>
        </w:trPr>
        <w:tc>
          <w:tcPr>
            <w:tcW w:w="636" w:type="dxa"/>
            <w:vMerge/>
            <w:vAlign w:val="center"/>
          </w:tcPr>
          <w:p w14:paraId="540D78E9" w14:textId="77777777" w:rsidR="00F5045D" w:rsidRDefault="00F5045D">
            <w:pPr>
              <w:tabs>
                <w:tab w:val="left" w:pos="4365"/>
              </w:tabs>
              <w:snapToGrid w:val="0"/>
              <w:jc w:val="center"/>
              <w:rPr>
                <w:rFonts w:ascii="宋体" w:eastAsia="宋体" w:hAnsi="宋体"/>
                <w:sz w:val="24"/>
              </w:rPr>
            </w:pPr>
          </w:p>
        </w:tc>
        <w:tc>
          <w:tcPr>
            <w:tcW w:w="9495" w:type="dxa"/>
            <w:gridSpan w:val="15"/>
            <w:tcBorders>
              <w:top w:val="single" w:sz="4" w:space="0" w:color="auto"/>
              <w:bottom w:val="single" w:sz="12" w:space="0" w:color="auto"/>
            </w:tcBorders>
            <w:vAlign w:val="center"/>
          </w:tcPr>
          <w:p w14:paraId="23E4596A" w14:textId="77777777" w:rsidR="00F5045D" w:rsidRDefault="00E87530">
            <w:pPr>
              <w:tabs>
                <w:tab w:val="left" w:pos="4365"/>
              </w:tabs>
              <w:snapToGrid w:val="0"/>
              <w:ind w:firstLineChars="100" w:firstLine="240"/>
              <w:rPr>
                <w:rFonts w:ascii="宋体" w:eastAsia="宋体" w:hAnsi="宋体"/>
                <w:sz w:val="24"/>
              </w:rPr>
            </w:pPr>
            <w:r>
              <w:rPr>
                <w:rFonts w:ascii="宋体" w:eastAsia="宋体" w:hAnsi="宋体" w:hint="eastAsia"/>
                <w:sz w:val="24"/>
              </w:rPr>
              <w:t>□</w:t>
            </w:r>
            <w:r>
              <w:rPr>
                <w:rFonts w:ascii="宋体" w:eastAsia="宋体" w:hAnsi="宋体" w:hint="eastAsia"/>
                <w:sz w:val="24"/>
              </w:rPr>
              <w:t xml:space="preserve"> </w:t>
            </w:r>
            <w:r>
              <w:rPr>
                <w:rFonts w:ascii="宋体" w:eastAsia="宋体" w:hAnsi="宋体" w:hint="eastAsia"/>
                <w:sz w:val="24"/>
              </w:rPr>
              <w:t>世界</w:t>
            </w:r>
            <w:r>
              <w:rPr>
                <w:rFonts w:ascii="宋体" w:eastAsia="宋体" w:hAnsi="宋体" w:hint="eastAsia"/>
                <w:sz w:val="24"/>
              </w:rPr>
              <w:t>500</w:t>
            </w:r>
            <w:r>
              <w:rPr>
                <w:rFonts w:ascii="宋体" w:eastAsia="宋体" w:hAnsi="宋体" w:hint="eastAsia"/>
                <w:sz w:val="24"/>
              </w:rPr>
              <w:t>强企业</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□上市企业</w:t>
            </w:r>
            <w:r>
              <w:rPr>
                <w:rFonts w:ascii="宋体" w:eastAsia="宋体" w:hAnsi="宋体" w:hint="eastAsia"/>
                <w:sz w:val="24"/>
              </w:rPr>
              <w:t xml:space="preserve">   </w:t>
            </w:r>
            <w:r>
              <w:rPr>
                <w:rFonts w:ascii="宋体" w:eastAsia="宋体" w:hAnsi="宋体" w:hint="eastAsia"/>
                <w:sz w:val="24"/>
              </w:rPr>
              <w:t>□专精特新企业</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 xml:space="preserve"> </w:t>
            </w:r>
            <w:r>
              <w:rPr>
                <w:rFonts w:ascii="宋体" w:eastAsia="宋体" w:hAnsi="宋体" w:hint="eastAsia"/>
                <w:sz w:val="24"/>
              </w:rPr>
              <w:t>□“小升规”企业</w:t>
            </w:r>
          </w:p>
          <w:p w14:paraId="0A46F806" w14:textId="77777777" w:rsidR="00F5045D" w:rsidRDefault="00E87530">
            <w:pPr>
              <w:tabs>
                <w:tab w:val="left" w:pos="4365"/>
              </w:tabs>
              <w:snapToGrid w:val="0"/>
              <w:ind w:firstLineChars="100" w:firstLine="240"/>
              <w:rPr>
                <w:rFonts w:ascii="宋体" w:eastAsia="宋体" w:hAnsi="宋体"/>
                <w:sz w:val="24"/>
              </w:rPr>
            </w:pPr>
            <w:r>
              <w:rPr>
                <w:rFonts w:ascii="宋体" w:eastAsia="宋体" w:hAnsi="宋体" w:hint="eastAsia"/>
                <w:sz w:val="24"/>
              </w:rPr>
              <w:t>□双创示范基地优质入驻企业</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 xml:space="preserve"> </w:t>
            </w:r>
            <w:r>
              <w:rPr>
                <w:rFonts w:ascii="宋体" w:eastAsia="宋体" w:hAnsi="宋体" w:hint="eastAsia"/>
                <w:sz w:val="24"/>
              </w:rPr>
              <w:t>□高新企业</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□备案的拟改制上市企业</w:t>
            </w:r>
            <w:r>
              <w:rPr>
                <w:rFonts w:ascii="宋体" w:eastAsia="宋体" w:hAnsi="宋体" w:hint="eastAsia"/>
                <w:sz w:val="24"/>
              </w:rPr>
              <w:t xml:space="preserve">  </w:t>
            </w:r>
          </w:p>
          <w:p w14:paraId="5FA5C0B7" w14:textId="77777777" w:rsidR="00F5045D" w:rsidRDefault="00E87530">
            <w:pPr>
              <w:tabs>
                <w:tab w:val="left" w:pos="4365"/>
              </w:tabs>
              <w:snapToGrid w:val="0"/>
              <w:ind w:firstLineChars="100" w:firstLine="240"/>
              <w:rPr>
                <w:rFonts w:ascii="宋体" w:eastAsia="宋体" w:hAnsi="宋体"/>
                <w:sz w:val="24"/>
              </w:rPr>
            </w:pPr>
            <w:r>
              <w:rPr>
                <w:rFonts w:ascii="宋体" w:eastAsia="宋体" w:hAnsi="宋体" w:hint="eastAsia"/>
                <w:sz w:val="24"/>
              </w:rPr>
              <w:t>□创新型中小微企业</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□新三板挂牌和拟挂牌企业</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□其他（</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w:t>
            </w:r>
          </w:p>
        </w:tc>
      </w:tr>
      <w:tr w:rsidR="00F5045D" w14:paraId="5E63C9C3" w14:textId="77777777">
        <w:trPr>
          <w:cantSplit/>
          <w:trHeight w:val="1892"/>
          <w:jc w:val="center"/>
        </w:trPr>
        <w:tc>
          <w:tcPr>
            <w:tcW w:w="636" w:type="dxa"/>
            <w:vMerge/>
            <w:tcBorders>
              <w:bottom w:val="single" w:sz="12" w:space="0" w:color="auto"/>
            </w:tcBorders>
            <w:vAlign w:val="center"/>
          </w:tcPr>
          <w:p w14:paraId="2CB735CE" w14:textId="77777777" w:rsidR="00F5045D" w:rsidRDefault="00F5045D">
            <w:pPr>
              <w:tabs>
                <w:tab w:val="left" w:pos="4365"/>
              </w:tabs>
              <w:snapToGrid w:val="0"/>
              <w:jc w:val="center"/>
              <w:rPr>
                <w:rFonts w:ascii="宋体" w:eastAsia="宋体" w:hAnsi="宋体"/>
                <w:sz w:val="24"/>
              </w:rPr>
            </w:pPr>
          </w:p>
        </w:tc>
        <w:tc>
          <w:tcPr>
            <w:tcW w:w="9495" w:type="dxa"/>
            <w:gridSpan w:val="15"/>
            <w:tcBorders>
              <w:top w:val="single" w:sz="4" w:space="0" w:color="auto"/>
              <w:bottom w:val="single" w:sz="12" w:space="0" w:color="auto"/>
            </w:tcBorders>
          </w:tcPr>
          <w:p w14:paraId="0B97ECCA" w14:textId="77777777" w:rsidR="00F5045D" w:rsidRDefault="00E87530">
            <w:pPr>
              <w:pStyle w:val="a4"/>
              <w:tabs>
                <w:tab w:val="left" w:pos="4365"/>
              </w:tabs>
              <w:snapToGrid w:val="0"/>
              <w:rPr>
                <w:rFonts w:ascii="宋体" w:hAnsi="宋体"/>
                <w:kern w:val="2"/>
                <w:sz w:val="24"/>
                <w:szCs w:val="24"/>
                <w:lang w:val="en-US"/>
              </w:rPr>
            </w:pPr>
            <w:r>
              <w:rPr>
                <w:rFonts w:ascii="宋体" w:hAnsi="宋体" w:hint="eastAsia"/>
                <w:kern w:val="2"/>
                <w:sz w:val="24"/>
                <w:szCs w:val="24"/>
                <w:lang w:val="en-US"/>
              </w:rPr>
              <w:t>公司简介（公司</w:t>
            </w:r>
            <w:r>
              <w:rPr>
                <w:rFonts w:ascii="宋体" w:hAnsi="宋体" w:hint="eastAsia"/>
                <w:kern w:val="2"/>
                <w:sz w:val="24"/>
                <w:szCs w:val="24"/>
                <w:lang w:val="en-US"/>
              </w:rPr>
              <w:t>/</w:t>
            </w:r>
            <w:r>
              <w:rPr>
                <w:rFonts w:ascii="宋体" w:hAnsi="宋体" w:hint="eastAsia"/>
                <w:kern w:val="2"/>
                <w:sz w:val="24"/>
                <w:szCs w:val="24"/>
                <w:lang w:val="en-US"/>
              </w:rPr>
              <w:t>机构所有制性质、主营业务及产品、企业经营状况等，可另附单页）：</w:t>
            </w:r>
          </w:p>
        </w:tc>
      </w:tr>
      <w:tr w:rsidR="00F5045D" w14:paraId="7985611A" w14:textId="77777777">
        <w:trPr>
          <w:cantSplit/>
          <w:trHeight w:val="447"/>
          <w:jc w:val="center"/>
        </w:trPr>
        <w:tc>
          <w:tcPr>
            <w:tcW w:w="10131" w:type="dxa"/>
            <w:gridSpan w:val="16"/>
            <w:tcBorders>
              <w:top w:val="single" w:sz="4" w:space="0" w:color="auto"/>
              <w:bottom w:val="single" w:sz="4" w:space="0" w:color="auto"/>
            </w:tcBorders>
            <w:vAlign w:val="center"/>
          </w:tcPr>
          <w:p w14:paraId="35402983" w14:textId="77777777" w:rsidR="00F5045D" w:rsidRDefault="00E87530">
            <w:pPr>
              <w:pStyle w:val="a4"/>
              <w:tabs>
                <w:tab w:val="left" w:pos="4365"/>
              </w:tabs>
              <w:snapToGrid w:val="0"/>
              <w:rPr>
                <w:rFonts w:ascii="宋体" w:hAnsi="宋体"/>
                <w:kern w:val="2"/>
                <w:sz w:val="24"/>
                <w:szCs w:val="24"/>
                <w:lang w:val="en-US"/>
              </w:rPr>
            </w:pPr>
            <w:r>
              <w:rPr>
                <w:rFonts w:ascii="宋体" w:hAnsi="宋体" w:hint="eastAsia"/>
                <w:kern w:val="2"/>
                <w:sz w:val="24"/>
                <w:szCs w:val="24"/>
                <w:lang w:val="en-US"/>
              </w:rPr>
              <w:t>您通过何种途径获知该信息的</w:t>
            </w:r>
            <w:r>
              <w:rPr>
                <w:rFonts w:ascii="宋体" w:hAnsi="宋体" w:hint="eastAsia"/>
                <w:color w:val="000000"/>
                <w:kern w:val="2"/>
                <w:sz w:val="24"/>
                <w:szCs w:val="24"/>
                <w:lang w:val="en-US"/>
              </w:rPr>
              <w:t>：□政府</w:t>
            </w:r>
            <w:r>
              <w:rPr>
                <w:rFonts w:ascii="宋体" w:hAnsi="宋体" w:hint="eastAsia"/>
                <w:color w:val="000000"/>
                <w:kern w:val="2"/>
                <w:sz w:val="24"/>
                <w:szCs w:val="24"/>
                <w:lang w:val="en-US"/>
              </w:rPr>
              <w:t xml:space="preserve"> </w:t>
            </w:r>
            <w:r>
              <w:rPr>
                <w:rFonts w:ascii="宋体" w:hAnsi="宋体" w:hint="eastAsia"/>
                <w:color w:val="000000"/>
                <w:kern w:val="2"/>
                <w:sz w:val="24"/>
                <w:szCs w:val="24"/>
                <w:lang w:val="en-US"/>
              </w:rPr>
              <w:t>□商协会</w:t>
            </w:r>
            <w:r>
              <w:rPr>
                <w:rFonts w:ascii="宋体" w:hAnsi="宋体" w:hint="eastAsia"/>
                <w:color w:val="000000"/>
                <w:kern w:val="2"/>
                <w:sz w:val="24"/>
                <w:szCs w:val="24"/>
                <w:lang w:val="en-US"/>
              </w:rPr>
              <w:t xml:space="preserve"> </w:t>
            </w:r>
            <w:r>
              <w:rPr>
                <w:rFonts w:ascii="宋体" w:hAnsi="宋体" w:hint="eastAsia"/>
                <w:color w:val="000000"/>
                <w:kern w:val="2"/>
                <w:sz w:val="24"/>
                <w:szCs w:val="24"/>
                <w:lang w:val="en-US"/>
              </w:rPr>
              <w:t>□朋友</w:t>
            </w:r>
            <w:r>
              <w:rPr>
                <w:rFonts w:ascii="宋体" w:hAnsi="宋体" w:hint="eastAsia"/>
                <w:color w:val="000000"/>
                <w:kern w:val="2"/>
                <w:sz w:val="24"/>
                <w:szCs w:val="24"/>
                <w:lang w:val="en-US"/>
              </w:rPr>
              <w:t xml:space="preserve"> </w:t>
            </w:r>
            <w:r>
              <w:rPr>
                <w:rFonts w:ascii="宋体" w:hAnsi="宋体" w:hint="eastAsia"/>
                <w:color w:val="000000"/>
                <w:kern w:val="2"/>
                <w:sz w:val="24"/>
                <w:szCs w:val="24"/>
                <w:lang w:val="en-US"/>
              </w:rPr>
              <w:t>□报纸</w:t>
            </w:r>
            <w:r>
              <w:rPr>
                <w:rFonts w:ascii="宋体" w:hAnsi="宋体" w:hint="eastAsia"/>
                <w:color w:val="000000"/>
                <w:kern w:val="2"/>
                <w:sz w:val="24"/>
                <w:szCs w:val="24"/>
                <w:lang w:val="en-US"/>
              </w:rPr>
              <w:t xml:space="preserve"> </w:t>
            </w:r>
            <w:r>
              <w:rPr>
                <w:rFonts w:ascii="宋体" w:hAnsi="宋体" w:hint="eastAsia"/>
                <w:color w:val="000000"/>
                <w:kern w:val="2"/>
                <w:sz w:val="24"/>
                <w:szCs w:val="24"/>
                <w:lang w:val="en-US"/>
              </w:rPr>
              <w:t>□网页</w:t>
            </w:r>
            <w:r>
              <w:rPr>
                <w:rFonts w:ascii="宋体" w:hAnsi="宋体" w:hint="eastAsia"/>
                <w:color w:val="000000"/>
                <w:kern w:val="2"/>
                <w:sz w:val="24"/>
                <w:szCs w:val="24"/>
                <w:lang w:val="en-US"/>
              </w:rPr>
              <w:t xml:space="preserve"> </w:t>
            </w:r>
            <w:r>
              <w:rPr>
                <w:rFonts w:ascii="宋体" w:hAnsi="宋体" w:hint="eastAsia"/>
                <w:color w:val="000000"/>
                <w:kern w:val="2"/>
                <w:sz w:val="24"/>
                <w:szCs w:val="24"/>
                <w:lang w:val="en-US"/>
              </w:rPr>
              <w:t>□微信群</w:t>
            </w:r>
            <w:r>
              <w:rPr>
                <w:rFonts w:ascii="宋体" w:hAnsi="宋体" w:hint="eastAsia"/>
                <w:color w:val="000000"/>
                <w:kern w:val="2"/>
                <w:sz w:val="24"/>
                <w:szCs w:val="24"/>
                <w:lang w:val="en-US"/>
              </w:rPr>
              <w:t xml:space="preserve"> </w:t>
            </w:r>
            <w:r>
              <w:rPr>
                <w:rFonts w:ascii="宋体" w:hAnsi="宋体" w:hint="eastAsia"/>
                <w:color w:val="000000"/>
                <w:kern w:val="2"/>
                <w:sz w:val="24"/>
                <w:szCs w:val="24"/>
                <w:lang w:val="en-US"/>
              </w:rPr>
              <w:t>□其他</w:t>
            </w:r>
          </w:p>
        </w:tc>
      </w:tr>
      <w:tr w:rsidR="00F5045D" w14:paraId="304A3255" w14:textId="77777777">
        <w:trPr>
          <w:cantSplit/>
          <w:trHeight w:val="416"/>
          <w:jc w:val="center"/>
        </w:trPr>
        <w:tc>
          <w:tcPr>
            <w:tcW w:w="10131" w:type="dxa"/>
            <w:gridSpan w:val="16"/>
            <w:tcBorders>
              <w:top w:val="single" w:sz="4" w:space="0" w:color="auto"/>
              <w:bottom w:val="single" w:sz="12" w:space="0" w:color="auto"/>
            </w:tcBorders>
            <w:vAlign w:val="center"/>
          </w:tcPr>
          <w:p w14:paraId="0CEB0C79" w14:textId="77777777" w:rsidR="00F5045D" w:rsidRDefault="00E87530">
            <w:pPr>
              <w:pStyle w:val="a4"/>
              <w:tabs>
                <w:tab w:val="left" w:pos="4365"/>
              </w:tabs>
              <w:snapToGrid w:val="0"/>
              <w:rPr>
                <w:rFonts w:ascii="宋体" w:hAnsi="宋体"/>
                <w:kern w:val="2"/>
                <w:sz w:val="24"/>
                <w:szCs w:val="24"/>
                <w:lang w:val="en-US"/>
              </w:rPr>
            </w:pPr>
            <w:r>
              <w:rPr>
                <w:rFonts w:ascii="宋体" w:hAnsi="宋体" w:hint="eastAsia"/>
                <w:kern w:val="2"/>
                <w:sz w:val="24"/>
                <w:szCs w:val="24"/>
                <w:lang w:val="en-US"/>
              </w:rPr>
              <w:t>本人承诺以上情况属实</w:t>
            </w:r>
            <w:r>
              <w:rPr>
                <w:rFonts w:ascii="宋体" w:hAnsi="宋体" w:hint="eastAsia"/>
                <w:kern w:val="2"/>
                <w:sz w:val="24"/>
                <w:szCs w:val="24"/>
                <w:lang w:val="en-US"/>
              </w:rPr>
              <w:t xml:space="preserve">       </w:t>
            </w:r>
            <w:r>
              <w:rPr>
                <w:rFonts w:ascii="宋体" w:hAnsi="宋体" w:hint="eastAsia"/>
                <w:kern w:val="2"/>
                <w:sz w:val="24"/>
                <w:szCs w:val="24"/>
                <w:lang w:val="en-US"/>
              </w:rPr>
              <w:t>申请人签名：</w:t>
            </w:r>
            <w:r>
              <w:rPr>
                <w:rFonts w:ascii="宋体" w:hAnsi="宋体" w:hint="eastAsia"/>
                <w:kern w:val="2"/>
                <w:sz w:val="24"/>
                <w:szCs w:val="24"/>
                <w:lang w:val="en-US"/>
              </w:rPr>
              <w:t xml:space="preserve">              </w:t>
            </w:r>
            <w:r>
              <w:rPr>
                <w:rFonts w:ascii="宋体" w:hAnsi="宋体" w:hint="eastAsia"/>
                <w:kern w:val="2"/>
                <w:sz w:val="24"/>
                <w:szCs w:val="24"/>
                <w:lang w:val="en-US"/>
              </w:rPr>
              <w:t>申请日期：</w:t>
            </w:r>
            <w:r>
              <w:rPr>
                <w:rFonts w:ascii="宋体" w:hAnsi="宋体" w:hint="eastAsia"/>
                <w:kern w:val="2"/>
                <w:sz w:val="24"/>
                <w:szCs w:val="24"/>
                <w:lang w:val="en-US"/>
              </w:rPr>
              <w:t xml:space="preserve">    </w:t>
            </w:r>
            <w:r>
              <w:rPr>
                <w:rFonts w:ascii="宋体" w:hAnsi="宋体" w:hint="eastAsia"/>
                <w:kern w:val="2"/>
                <w:sz w:val="24"/>
                <w:szCs w:val="24"/>
                <w:lang w:val="en-US"/>
              </w:rPr>
              <w:t>年</w:t>
            </w:r>
            <w:r>
              <w:rPr>
                <w:rFonts w:ascii="宋体" w:hAnsi="宋体" w:hint="eastAsia"/>
                <w:kern w:val="2"/>
                <w:sz w:val="24"/>
                <w:szCs w:val="24"/>
                <w:lang w:val="en-US"/>
              </w:rPr>
              <w:t xml:space="preserve">    </w:t>
            </w:r>
            <w:r>
              <w:rPr>
                <w:rFonts w:ascii="宋体" w:hAnsi="宋体" w:hint="eastAsia"/>
                <w:kern w:val="2"/>
                <w:sz w:val="24"/>
                <w:szCs w:val="24"/>
                <w:lang w:val="en-US"/>
              </w:rPr>
              <w:t>月</w:t>
            </w:r>
            <w:r>
              <w:rPr>
                <w:rFonts w:ascii="宋体" w:hAnsi="宋体" w:hint="eastAsia"/>
                <w:kern w:val="2"/>
                <w:sz w:val="24"/>
                <w:szCs w:val="24"/>
                <w:lang w:val="en-US"/>
              </w:rPr>
              <w:t xml:space="preserve">    </w:t>
            </w:r>
            <w:r>
              <w:rPr>
                <w:rFonts w:ascii="宋体" w:hAnsi="宋体" w:hint="eastAsia"/>
                <w:kern w:val="2"/>
                <w:sz w:val="24"/>
                <w:szCs w:val="24"/>
                <w:lang w:val="en-US"/>
              </w:rPr>
              <w:t>日</w:t>
            </w:r>
            <w:r>
              <w:rPr>
                <w:rFonts w:ascii="宋体" w:hAnsi="宋体" w:hint="eastAsia"/>
                <w:kern w:val="2"/>
                <w:sz w:val="24"/>
                <w:szCs w:val="24"/>
                <w:lang w:val="en-US"/>
              </w:rPr>
              <w:t xml:space="preserve">           </w:t>
            </w:r>
          </w:p>
        </w:tc>
      </w:tr>
      <w:tr w:rsidR="00F5045D" w14:paraId="38839797" w14:textId="77777777">
        <w:trPr>
          <w:cantSplit/>
          <w:trHeight w:val="940"/>
          <w:jc w:val="center"/>
        </w:trPr>
        <w:tc>
          <w:tcPr>
            <w:tcW w:w="5139" w:type="dxa"/>
            <w:gridSpan w:val="10"/>
            <w:tcBorders>
              <w:top w:val="single" w:sz="4" w:space="0" w:color="auto"/>
              <w:bottom w:val="single" w:sz="12" w:space="0" w:color="auto"/>
            </w:tcBorders>
          </w:tcPr>
          <w:p w14:paraId="2979BF72" w14:textId="77777777" w:rsidR="00F5045D" w:rsidRDefault="00E87530">
            <w:pPr>
              <w:pStyle w:val="a4"/>
              <w:tabs>
                <w:tab w:val="left" w:pos="4365"/>
              </w:tabs>
              <w:snapToGrid w:val="0"/>
              <w:rPr>
                <w:rFonts w:ascii="宋体" w:hAnsi="宋体"/>
                <w:kern w:val="2"/>
                <w:sz w:val="24"/>
                <w:szCs w:val="24"/>
                <w:lang w:val="en-US"/>
              </w:rPr>
            </w:pPr>
            <w:r>
              <w:rPr>
                <w:rFonts w:ascii="宋体" w:hAnsi="宋体" w:hint="eastAsia"/>
                <w:kern w:val="2"/>
                <w:sz w:val="24"/>
                <w:szCs w:val="24"/>
                <w:lang w:val="en-US"/>
              </w:rPr>
              <w:t>学校审查意见：</w:t>
            </w:r>
          </w:p>
          <w:p w14:paraId="3EB246B7" w14:textId="77777777" w:rsidR="00F5045D" w:rsidRDefault="00E87530">
            <w:pPr>
              <w:rPr>
                <w:rFonts w:ascii="宋体" w:eastAsia="宋体" w:hAnsi="宋体"/>
                <w:sz w:val="24"/>
              </w:rPr>
            </w:pPr>
            <w:r>
              <w:rPr>
                <w:rFonts w:ascii="宋体" w:eastAsia="宋体" w:hAnsi="宋体" w:hint="eastAsia"/>
                <w:sz w:val="24"/>
              </w:rPr>
              <w:t xml:space="preserve">    </w:t>
            </w:r>
          </w:p>
          <w:p w14:paraId="584FAD33" w14:textId="77777777" w:rsidR="00F5045D" w:rsidRDefault="00E87530">
            <w:pPr>
              <w:rPr>
                <w:rFonts w:ascii="宋体" w:eastAsia="宋体" w:hAnsi="宋体"/>
                <w:sz w:val="24"/>
              </w:rPr>
            </w:pPr>
            <w:r>
              <w:rPr>
                <w:rFonts w:ascii="宋体" w:eastAsia="宋体" w:hAnsi="宋体" w:hint="eastAsia"/>
                <w:sz w:val="24"/>
              </w:rPr>
              <w:t>签字：</w:t>
            </w:r>
            <w:r>
              <w:rPr>
                <w:rFonts w:ascii="宋体" w:eastAsia="宋体" w:hAnsi="宋体" w:hint="eastAsia"/>
                <w:sz w:val="24"/>
              </w:rPr>
              <w:t xml:space="preserve">                      </w:t>
            </w:r>
            <w:r>
              <w:rPr>
                <w:rFonts w:ascii="宋体" w:eastAsia="宋体" w:hAnsi="宋体" w:hint="eastAsia"/>
                <w:sz w:val="24"/>
              </w:rPr>
              <w:t>（盖章）</w:t>
            </w:r>
          </w:p>
        </w:tc>
        <w:tc>
          <w:tcPr>
            <w:tcW w:w="4992" w:type="dxa"/>
            <w:gridSpan w:val="6"/>
            <w:tcBorders>
              <w:top w:val="single" w:sz="4" w:space="0" w:color="auto"/>
              <w:bottom w:val="single" w:sz="12" w:space="0" w:color="auto"/>
            </w:tcBorders>
            <w:vAlign w:val="center"/>
          </w:tcPr>
          <w:p w14:paraId="03B46BC0" w14:textId="77777777" w:rsidR="00F5045D" w:rsidRDefault="00E87530">
            <w:pPr>
              <w:pStyle w:val="a4"/>
              <w:tabs>
                <w:tab w:val="left" w:pos="4365"/>
              </w:tabs>
              <w:snapToGrid w:val="0"/>
              <w:rPr>
                <w:rFonts w:ascii="宋体" w:hAnsi="宋体"/>
                <w:kern w:val="2"/>
                <w:sz w:val="24"/>
                <w:szCs w:val="24"/>
                <w:lang w:val="en-US"/>
              </w:rPr>
            </w:pPr>
            <w:r>
              <w:rPr>
                <w:rFonts w:ascii="宋体" w:hAnsi="宋体" w:hint="eastAsia"/>
                <w:kern w:val="2"/>
                <w:sz w:val="24"/>
                <w:szCs w:val="24"/>
                <w:lang w:val="en-US"/>
              </w:rPr>
              <w:t>深圳市中小企业服务局审查意见：</w:t>
            </w:r>
          </w:p>
          <w:p w14:paraId="3B965FA5" w14:textId="77777777" w:rsidR="00F5045D" w:rsidRDefault="00E87530">
            <w:pPr>
              <w:rPr>
                <w:rFonts w:ascii="宋体" w:eastAsia="宋体" w:hAnsi="宋体"/>
                <w:sz w:val="24"/>
                <w:szCs w:val="24"/>
              </w:rPr>
            </w:pPr>
            <w:r>
              <w:rPr>
                <w:rFonts w:ascii="宋体" w:eastAsia="宋体" w:hAnsi="宋体" w:hint="eastAsia"/>
                <w:sz w:val="24"/>
                <w:szCs w:val="24"/>
              </w:rPr>
              <w:t xml:space="preserve">    </w:t>
            </w:r>
          </w:p>
          <w:p w14:paraId="12E00DF1" w14:textId="77777777" w:rsidR="00F5045D" w:rsidRDefault="00E87530">
            <w:pPr>
              <w:rPr>
                <w:rFonts w:ascii="宋体" w:eastAsia="宋体" w:hAnsi="宋体"/>
                <w:sz w:val="24"/>
                <w:szCs w:val="24"/>
              </w:rPr>
            </w:pPr>
            <w:r>
              <w:rPr>
                <w:rFonts w:ascii="宋体" w:eastAsia="宋体" w:hAnsi="宋体" w:hint="eastAsia"/>
                <w:sz w:val="24"/>
                <w:szCs w:val="24"/>
              </w:rPr>
              <w:t>签字：</w:t>
            </w:r>
            <w:r>
              <w:rPr>
                <w:rFonts w:ascii="宋体" w:eastAsia="宋体" w:hAnsi="宋体" w:hint="eastAsia"/>
                <w:sz w:val="24"/>
                <w:szCs w:val="24"/>
              </w:rPr>
              <w:t xml:space="preserve">                      </w:t>
            </w:r>
            <w:r>
              <w:rPr>
                <w:rFonts w:ascii="宋体" w:eastAsia="宋体" w:hAnsi="宋体" w:hint="eastAsia"/>
                <w:sz w:val="24"/>
                <w:szCs w:val="24"/>
              </w:rPr>
              <w:t>（盖章）</w:t>
            </w:r>
            <w:r>
              <w:rPr>
                <w:rFonts w:ascii="宋体" w:eastAsia="宋体" w:hAnsi="宋体" w:hint="eastAsia"/>
                <w:sz w:val="24"/>
                <w:szCs w:val="24"/>
              </w:rPr>
              <w:t xml:space="preserve">                                                             </w:t>
            </w:r>
          </w:p>
        </w:tc>
      </w:tr>
    </w:tbl>
    <w:p w14:paraId="2B5B48CF" w14:textId="77777777" w:rsidR="00F5045D" w:rsidRDefault="00F5045D">
      <w:pPr>
        <w:widowControl/>
        <w:adjustRightInd w:val="0"/>
        <w:snapToGrid w:val="0"/>
        <w:spacing w:line="480" w:lineRule="exact"/>
        <w:ind w:firstLineChars="200" w:firstLine="560"/>
        <w:rPr>
          <w:rFonts w:ascii="宋体" w:eastAsia="宋体" w:hAnsi="宋体" w:cs="Dotum"/>
          <w:sz w:val="28"/>
          <w:szCs w:val="28"/>
        </w:rPr>
      </w:pPr>
    </w:p>
    <w:sectPr w:rsidR="00F5045D">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5A981" w14:textId="77777777" w:rsidR="00000000" w:rsidRDefault="00E87530">
      <w:r>
        <w:separator/>
      </w:r>
    </w:p>
  </w:endnote>
  <w:endnote w:type="continuationSeparator" w:id="0">
    <w:p w14:paraId="4D9EFC56" w14:textId="77777777" w:rsidR="00000000" w:rsidRDefault="00E8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长城楷体">
    <w:altName w:val="黑体"/>
    <w:charset w:val="86"/>
    <w:family w:val="modern"/>
    <w:pitch w:val="default"/>
    <w:sig w:usb0="00000000" w:usb1="00000000" w:usb2="00000010" w:usb3="00000000" w:csb0="00040000" w:csb1="00000000"/>
  </w:font>
  <w:font w:name="Dotum">
    <w:altName w:val="돋움"/>
    <w:panose1 w:val="020B0600000101010101"/>
    <w:charset w:val="81"/>
    <w:family w:val="swiss"/>
    <w:pitch w:val="default"/>
    <w:sig w:usb0="00000000" w:usb1="00000000" w:usb2="00000030" w:usb3="00000000" w:csb0="0008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8268325"/>
    </w:sdtPr>
    <w:sdtEndPr/>
    <w:sdtContent>
      <w:p w14:paraId="55D2C34C" w14:textId="77777777" w:rsidR="00F5045D" w:rsidRDefault="00E87530">
        <w:pPr>
          <w:pStyle w:val="a6"/>
          <w:jc w:val="center"/>
        </w:pPr>
        <w:r>
          <w:fldChar w:fldCharType="begin"/>
        </w:r>
        <w:r>
          <w:instrText>PAGE   \* MERGEFORMAT</w:instrText>
        </w:r>
        <w:r>
          <w:fldChar w:fldCharType="separate"/>
        </w:r>
        <w:r>
          <w:rPr>
            <w:lang w:val="zh-CN"/>
          </w:rPr>
          <w:t>2</w:t>
        </w:r>
        <w:r>
          <w:fldChar w:fldCharType="end"/>
        </w:r>
      </w:p>
    </w:sdtContent>
  </w:sdt>
  <w:p w14:paraId="119B0F5B" w14:textId="77777777" w:rsidR="00F5045D" w:rsidRDefault="00F504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7F43D" w14:textId="77777777" w:rsidR="00000000" w:rsidRDefault="00E87530">
      <w:r>
        <w:separator/>
      </w:r>
    </w:p>
  </w:footnote>
  <w:footnote w:type="continuationSeparator" w:id="0">
    <w:p w14:paraId="13117AD3" w14:textId="77777777" w:rsidR="00000000" w:rsidRDefault="00E87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05C3B" w14:textId="77777777" w:rsidR="00F5045D" w:rsidRDefault="00E87530">
    <w:pPr>
      <w:pStyle w:val="a8"/>
      <w:tabs>
        <w:tab w:val="clear" w:pos="8306"/>
        <w:tab w:val="left" w:pos="4350"/>
      </w:tabs>
      <w:ind w:firstLineChars="1400" w:firstLine="2520"/>
      <w:jc w:val="left"/>
      <w:rPr>
        <w:rFonts w:ascii="宋体" w:eastAsia="宋体" w:hAnsi="宋体"/>
      </w:rPr>
    </w:pPr>
    <w:r>
      <w:rPr>
        <w:rFonts w:ascii="宋体" w:eastAsia="宋体" w:hAnsi="宋体" w:hint="eastAsia"/>
        <w:noProof/>
      </w:rPr>
      <w:drawing>
        <wp:anchor distT="0" distB="0" distL="114300" distR="114300" simplePos="0" relativeHeight="251659264" behindDoc="0" locked="0" layoutInCell="1" allowOverlap="1" wp14:anchorId="34B22C0F" wp14:editId="3251107E">
          <wp:simplePos x="0" y="0"/>
          <wp:positionH relativeFrom="column">
            <wp:posOffset>-6985</wp:posOffset>
          </wp:positionH>
          <wp:positionV relativeFrom="paragraph">
            <wp:posOffset>-151765</wp:posOffset>
          </wp:positionV>
          <wp:extent cx="1600835" cy="428625"/>
          <wp:effectExtent l="0" t="0" r="18415" b="0"/>
          <wp:wrapNone/>
          <wp:docPr id="2" name="图片 2" descr="北大深圳研究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北大深圳研究院LOGO"/>
                  <pic:cNvPicPr>
                    <a:picLocks noChangeAspect="1"/>
                  </pic:cNvPicPr>
                </pic:nvPicPr>
                <pic:blipFill>
                  <a:blip r:embed="rId1"/>
                  <a:stretch>
                    <a:fillRect/>
                  </a:stretch>
                </pic:blipFill>
                <pic:spPr>
                  <a:xfrm>
                    <a:off x="0" y="0"/>
                    <a:ext cx="1600835" cy="428625"/>
                  </a:xfrm>
                  <a:prstGeom prst="rect">
                    <a:avLst/>
                  </a:prstGeom>
                </pic:spPr>
              </pic:pic>
            </a:graphicData>
          </a:graphic>
        </wp:anchor>
      </w:drawing>
    </w:r>
    <w:r>
      <w:rPr>
        <w:rFonts w:ascii="宋体" w:eastAsia="宋体" w:hAnsi="宋体" w:cs="微软雅黑" w:hint="eastAsia"/>
        <w:sz w:val="21"/>
        <w:szCs w:val="21"/>
      </w:rPr>
      <w:t>深圳市民营及中小企业专精特新高级研修班（第一期）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013"/>
    <w:rsid w:val="000436B3"/>
    <w:rsid w:val="000B6110"/>
    <w:rsid w:val="0013579D"/>
    <w:rsid w:val="001769D9"/>
    <w:rsid w:val="001C3DD1"/>
    <w:rsid w:val="001F3C06"/>
    <w:rsid w:val="00247F60"/>
    <w:rsid w:val="0026274E"/>
    <w:rsid w:val="003025C0"/>
    <w:rsid w:val="00306BD8"/>
    <w:rsid w:val="003265A5"/>
    <w:rsid w:val="003738A5"/>
    <w:rsid w:val="003E23A1"/>
    <w:rsid w:val="00434154"/>
    <w:rsid w:val="004408BC"/>
    <w:rsid w:val="0047762A"/>
    <w:rsid w:val="0051111B"/>
    <w:rsid w:val="00526C3D"/>
    <w:rsid w:val="0053727A"/>
    <w:rsid w:val="006C39F5"/>
    <w:rsid w:val="006F3EFC"/>
    <w:rsid w:val="00733F5E"/>
    <w:rsid w:val="00741DD9"/>
    <w:rsid w:val="00766DC7"/>
    <w:rsid w:val="00785621"/>
    <w:rsid w:val="007C070C"/>
    <w:rsid w:val="00803013"/>
    <w:rsid w:val="008B44E9"/>
    <w:rsid w:val="00924180"/>
    <w:rsid w:val="009F0DBB"/>
    <w:rsid w:val="00A5023F"/>
    <w:rsid w:val="00A67C28"/>
    <w:rsid w:val="00AA7AFA"/>
    <w:rsid w:val="00AB26A1"/>
    <w:rsid w:val="00AC1D40"/>
    <w:rsid w:val="00B12734"/>
    <w:rsid w:val="00B47553"/>
    <w:rsid w:val="00B50806"/>
    <w:rsid w:val="00B93E14"/>
    <w:rsid w:val="00CE6B66"/>
    <w:rsid w:val="00DA6203"/>
    <w:rsid w:val="00E31345"/>
    <w:rsid w:val="00E87530"/>
    <w:rsid w:val="00EC1312"/>
    <w:rsid w:val="00F5045D"/>
    <w:rsid w:val="096B5FAA"/>
    <w:rsid w:val="0C9439FD"/>
    <w:rsid w:val="0D4A114E"/>
    <w:rsid w:val="1A95191D"/>
    <w:rsid w:val="21A82B26"/>
    <w:rsid w:val="27966752"/>
    <w:rsid w:val="2F633615"/>
    <w:rsid w:val="31A6731A"/>
    <w:rsid w:val="64360EAA"/>
    <w:rsid w:val="749908ED"/>
    <w:rsid w:val="7BC36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EF0377"/>
  <w15:docId w15:val="{58119F46-EED2-41B2-BC3D-655B04E0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overflowPunct w:val="0"/>
      <w:autoSpaceDE w:val="0"/>
      <w:autoSpaceDN w:val="0"/>
      <w:adjustRightInd w:val="0"/>
      <w:spacing w:after="180" w:line="400" w:lineRule="atLeast"/>
      <w:ind w:firstLine="420"/>
      <w:jc w:val="left"/>
      <w:textAlignment w:val="baseline"/>
    </w:pPr>
    <w:rPr>
      <w:rFonts w:ascii="长城楷体" w:eastAsia="长城楷体" w:hAnsi="Times New Roman"/>
      <w:kern w:val="0"/>
      <w:sz w:val="28"/>
      <w:szCs w:val="20"/>
    </w:rPr>
  </w:style>
  <w:style w:type="paragraph" w:styleId="a4">
    <w:name w:val="Date"/>
    <w:basedOn w:val="a"/>
    <w:next w:val="a"/>
    <w:link w:val="a5"/>
    <w:qFormat/>
    <w:rPr>
      <w:rFonts w:ascii="Times New Roman" w:eastAsia="宋体" w:hAnsi="Times New Roman" w:cs="Times New Roman"/>
      <w:kern w:val="0"/>
      <w:sz w:val="20"/>
      <w:szCs w:val="20"/>
      <w:lang w:val="zh-CN"/>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1"/>
    <w:uiPriority w:val="99"/>
    <w:unhideWhenUsed/>
    <w:qFormat/>
    <w:rPr>
      <w:color w:val="0563C1" w:themeColor="hyperlink"/>
      <w:u w:val="single"/>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styleId="ab">
    <w:name w:val="List Paragraph"/>
    <w:basedOn w:val="a"/>
    <w:uiPriority w:val="34"/>
    <w:qFormat/>
    <w:pPr>
      <w:ind w:firstLineChars="200" w:firstLine="420"/>
    </w:pPr>
  </w:style>
  <w:style w:type="character" w:customStyle="1" w:styleId="1">
    <w:name w:val="未处理的提及1"/>
    <w:basedOn w:val="a1"/>
    <w:uiPriority w:val="99"/>
    <w:semiHidden/>
    <w:unhideWhenUsed/>
    <w:qFormat/>
    <w:rPr>
      <w:color w:val="605E5C"/>
      <w:shd w:val="clear" w:color="auto" w:fill="E1DFDD"/>
    </w:rPr>
  </w:style>
  <w:style w:type="character" w:customStyle="1" w:styleId="2">
    <w:name w:val="未处理的提及2"/>
    <w:basedOn w:val="a1"/>
    <w:uiPriority w:val="99"/>
    <w:semiHidden/>
    <w:unhideWhenUsed/>
    <w:qFormat/>
    <w:rPr>
      <w:color w:val="605E5C"/>
      <w:shd w:val="clear" w:color="auto" w:fill="E1DFDD"/>
    </w:rPr>
  </w:style>
  <w:style w:type="character" w:customStyle="1" w:styleId="a5">
    <w:name w:val="日期 字符"/>
    <w:basedOn w:val="a1"/>
    <w:link w:val="a4"/>
    <w:qFormat/>
    <w:rPr>
      <w:rFonts w:ascii="Times New Roman" w:eastAsia="宋体" w:hAnsi="Times New Roman" w:cs="Times New Roman"/>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6441</Words>
  <Characters>942</Characters>
  <Application>Microsoft Office Word</Application>
  <DocSecurity>0</DocSecurity>
  <Lines>7</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 黄</dc:creator>
  <cp:lastModifiedBy>意 陈</cp:lastModifiedBy>
  <cp:revision>30</cp:revision>
  <dcterms:created xsi:type="dcterms:W3CDTF">2020-12-09T13:12:00Z</dcterms:created>
  <dcterms:modified xsi:type="dcterms:W3CDTF">2021-01-20T08:57:00Z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